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ABD" w:rsidRPr="00F84E02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84E02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200ABD" w:rsidRPr="00F84E02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84E02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200ABD" w:rsidRPr="00F84E02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84E02">
        <w:rPr>
          <w:rFonts w:ascii="Times New Roman" w:hAnsi="Times New Roman" w:cs="Times New Roman"/>
          <w:b w:val="0"/>
          <w:i w:val="0"/>
        </w:rPr>
        <w:t>(ЧУОО ВО «ОмГА»)</w:t>
      </w:r>
    </w:p>
    <w:p w:rsidR="00200ABD" w:rsidRPr="00F84E02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3E07DD" w:rsidRPr="00F84E02" w:rsidRDefault="00F60CED" w:rsidP="003E07D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262.3pt;margin-top:5.5pt;width:184.3pt;height:75.6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D2ED8" w:rsidRPr="00F84E02" w:rsidRDefault="004D2ED8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УТВЕРЖДАЮ:</w:t>
                  </w:r>
                </w:p>
                <w:p w:rsidR="004D2ED8" w:rsidRPr="00F84E02" w:rsidRDefault="004D2ED8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Ректор, д.фил.н., профессор</w:t>
                  </w:r>
                </w:p>
                <w:p w:rsidR="004D2ED8" w:rsidRPr="00F84E02" w:rsidRDefault="004D2ED8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D2ED8" w:rsidRPr="00AA0138" w:rsidRDefault="004D2ED8" w:rsidP="004D2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AA0138">
                    <w:rPr>
                      <w:rFonts w:ascii="Times New Roman" w:eastAsia="Times New Roman" w:hAnsi="Times New Roman" w:cs="Times New Roman"/>
                      <w:szCs w:val="20"/>
                    </w:rPr>
                    <w:t>_______________/А.Э. Еремеев</w:t>
                  </w:r>
                </w:p>
                <w:p w:rsidR="004D2ED8" w:rsidRPr="00AA0138" w:rsidRDefault="004D2ED8" w:rsidP="004D2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AA0138">
                    <w:rPr>
                      <w:rFonts w:ascii="Times New Roman" w:eastAsia="Times New Roman" w:hAnsi="Times New Roman" w:cs="Times New Roman"/>
                      <w:szCs w:val="20"/>
                    </w:rPr>
                    <w:t>25.03.2024 г.</w:t>
                  </w:r>
                </w:p>
                <w:p w:rsidR="004D2ED8" w:rsidRPr="00F84E02" w:rsidRDefault="004D2ED8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AA0138">
                    <w:rPr>
                      <w:rFonts w:ascii="Times New Roman" w:hAnsi="Times New Roman" w:cs="Times New Roman"/>
                      <w:szCs w:val="20"/>
                    </w:rPr>
                    <w:t>.</w:t>
                  </w:r>
                </w:p>
                <w:p w:rsidR="004D2ED8" w:rsidRDefault="004D2ED8" w:rsidP="003E07DD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3" o:spid="_x0000_s1035" type="#_x0000_t202" style="position:absolute;left:0;text-align:left;margin-left:-14.7pt;margin-top:5.5pt;width:225.2pt;height:86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D2ED8" w:rsidRPr="00F84E02" w:rsidRDefault="004D2ED8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caps/>
                      <w:szCs w:val="20"/>
                    </w:rPr>
                    <w:t>Принято:</w:t>
                  </w:r>
                </w:p>
                <w:p w:rsidR="004D2ED8" w:rsidRPr="00F84E02" w:rsidRDefault="004D2ED8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решением Ученого совета</w:t>
                  </w:r>
                </w:p>
                <w:p w:rsidR="004D2ED8" w:rsidRPr="00AA0138" w:rsidRDefault="004D2ED8" w:rsidP="004D2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AA0138">
                    <w:rPr>
                      <w:rFonts w:ascii="Times New Roman" w:eastAsia="Times New Roman" w:hAnsi="Times New Roman" w:cs="Times New Roman"/>
                      <w:szCs w:val="20"/>
                    </w:rPr>
                    <w:t>Протокол №</w:t>
                  </w:r>
                  <w:r w:rsidR="00AA0138" w:rsidRPr="00AA0138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8</w:t>
                  </w:r>
                  <w:r w:rsidRPr="00AA0138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</w:p>
                <w:p w:rsidR="004D2ED8" w:rsidRPr="00AA0138" w:rsidRDefault="004D2ED8" w:rsidP="004D2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AA0138">
                    <w:rPr>
                      <w:rFonts w:ascii="Times New Roman" w:eastAsia="Times New Roman" w:hAnsi="Times New Roman" w:cs="Times New Roman"/>
                      <w:szCs w:val="20"/>
                    </w:rPr>
                    <w:t>от «25» марта 2024 г.</w:t>
                  </w:r>
                </w:p>
                <w:p w:rsidR="004D2ED8" w:rsidRPr="003E07DD" w:rsidRDefault="004D2ED8" w:rsidP="003E07D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4" o:spid="_x0000_s1036" type="#_x0000_t202" style="position:absolute;left:0;text-align:left;margin-left:-10.8pt;margin-top:94.15pt;width:225.2pt;height:64.2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D2ED8" w:rsidRPr="00F84E02" w:rsidRDefault="004D2ED8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caps/>
                      <w:szCs w:val="20"/>
                    </w:rPr>
                    <w:t>ОДОБРЕНО:</w:t>
                  </w:r>
                </w:p>
                <w:p w:rsidR="004D2ED8" w:rsidRPr="00442915" w:rsidRDefault="004D2ED8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442915">
                    <w:rPr>
                      <w:rFonts w:ascii="Times New Roman" w:hAnsi="Times New Roman" w:cs="Times New Roman"/>
                      <w:szCs w:val="20"/>
                    </w:rPr>
                    <w:t>на заседании Совета студентов и аспирантов</w:t>
                  </w:r>
                </w:p>
                <w:p w:rsidR="004D2ED8" w:rsidRPr="00F84E02" w:rsidRDefault="004D2ED8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84E02">
                    <w:rPr>
                      <w:rFonts w:ascii="Times New Roman" w:hAnsi="Times New Roman" w:cs="Times New Roman"/>
                      <w:szCs w:val="20"/>
                    </w:rPr>
                    <w:t>ЧУОО ВО «ОмГА»</w:t>
                  </w:r>
                </w:p>
                <w:p w:rsidR="004D2ED8" w:rsidRPr="00AA0138" w:rsidRDefault="004D2ED8" w:rsidP="004D2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AA0138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Протокол № </w:t>
                  </w:r>
                  <w:r w:rsidR="00AA0138" w:rsidRPr="00AA0138">
                    <w:rPr>
                      <w:rFonts w:ascii="Times New Roman" w:eastAsia="Times New Roman" w:hAnsi="Times New Roman" w:cs="Times New Roman"/>
                      <w:szCs w:val="20"/>
                    </w:rPr>
                    <w:t>4</w:t>
                  </w:r>
                </w:p>
                <w:p w:rsidR="004D2ED8" w:rsidRPr="00AA0138" w:rsidRDefault="004D2ED8" w:rsidP="004D2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AA0138">
                    <w:rPr>
                      <w:rFonts w:ascii="Times New Roman" w:eastAsia="Times New Roman" w:hAnsi="Times New Roman" w:cs="Times New Roman"/>
                      <w:szCs w:val="20"/>
                    </w:rPr>
                    <w:t>от «25» марта 2024 г.</w:t>
                  </w:r>
                </w:p>
                <w:p w:rsidR="004D2ED8" w:rsidRPr="00F84E02" w:rsidRDefault="004D2ED8" w:rsidP="003E07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xbxContent>
            </v:textbox>
          </v:shape>
        </w:pict>
      </w:r>
    </w:p>
    <w:p w:rsidR="003E07DD" w:rsidRPr="00F84E02" w:rsidRDefault="003E07DD" w:rsidP="003E07D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E07DD" w:rsidRPr="00F84E02" w:rsidRDefault="003E07DD" w:rsidP="003E07D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E07DD" w:rsidRPr="00F84E02" w:rsidRDefault="003E07DD" w:rsidP="003E07D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E07DD" w:rsidRPr="00F84E02" w:rsidRDefault="003E07DD" w:rsidP="003E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DD" w:rsidRPr="00F84E02" w:rsidRDefault="003E07DD" w:rsidP="003E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DD" w:rsidRPr="00F84E02" w:rsidRDefault="003E07DD" w:rsidP="003E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DD" w:rsidRPr="00F84E02" w:rsidRDefault="003E07DD" w:rsidP="003E07DD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F84E02" w:rsidRDefault="00200ABD" w:rsidP="00200ABD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F84E02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F84E02">
        <w:rPr>
          <w:rFonts w:ascii="Times New Roman" w:hAnsi="Times New Roman" w:cs="Times New Roman"/>
          <w:caps/>
          <w:sz w:val="28"/>
          <w:szCs w:val="28"/>
        </w:rPr>
        <w:t>ОсновнОЙ профессиональнОЙ</w:t>
      </w:r>
    </w:p>
    <w:p w:rsidR="00200ABD" w:rsidRPr="00F84E02" w:rsidRDefault="00200ABD" w:rsidP="00200ABD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F84E02">
        <w:rPr>
          <w:rFonts w:ascii="Times New Roman" w:hAnsi="Times New Roman" w:cs="Times New Roman"/>
          <w:caps/>
          <w:sz w:val="28"/>
          <w:szCs w:val="28"/>
        </w:rPr>
        <w:t>образовательнОЙ программЫ</w:t>
      </w:r>
    </w:p>
    <w:p w:rsidR="00200ABD" w:rsidRPr="00F84E02" w:rsidRDefault="00200ABD" w:rsidP="00200ABD">
      <w:pPr>
        <w:suppressAutoHyphens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200ABD" w:rsidRPr="00F84E02" w:rsidRDefault="00200ABD" w:rsidP="00200ABD">
      <w:pPr>
        <w:suppressAutoHyphens/>
        <w:jc w:val="center"/>
        <w:rPr>
          <w:rStyle w:val="fontstyle01"/>
          <w:rFonts w:ascii="Times New Roman" w:hAnsi="Times New Roman" w:cs="Times New Roman"/>
        </w:rPr>
      </w:pPr>
      <w:r w:rsidRPr="00F84E02">
        <w:rPr>
          <w:rStyle w:val="fontstyle01"/>
          <w:rFonts w:ascii="Times New Roman" w:hAnsi="Times New Roman" w:cs="Times New Roman"/>
        </w:rPr>
        <w:t>Уровень высшего образования</w:t>
      </w:r>
      <w:r w:rsidRPr="00F84E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E02">
        <w:rPr>
          <w:rStyle w:val="fontstyle01"/>
          <w:rFonts w:ascii="Times New Roman" w:hAnsi="Times New Roman" w:cs="Times New Roman"/>
        </w:rPr>
        <w:t>Бакалавриат</w:t>
      </w:r>
    </w:p>
    <w:p w:rsidR="00200ABD" w:rsidRPr="00F84E02" w:rsidRDefault="00200ABD" w:rsidP="00200ABD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200ABD" w:rsidRPr="00F84E02" w:rsidRDefault="00200ABD" w:rsidP="00200ABD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84E02">
        <w:rPr>
          <w:rFonts w:ascii="Times New Roman" w:eastAsia="Courier New" w:hAnsi="Times New Roman" w:cs="Times New Roman"/>
          <w:sz w:val="28"/>
          <w:szCs w:val="28"/>
          <w:lang w:bidi="ru-RU"/>
        </w:rPr>
        <w:t>Направление подготовки: 42.03.01 Рекла</w:t>
      </w:r>
      <w:r w:rsidR="00F84E0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ма и связи с общественностью </w:t>
      </w:r>
      <w:r w:rsidR="00F84E02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200ABD" w:rsidRPr="00F84E02" w:rsidRDefault="00200ABD" w:rsidP="00200ABD">
      <w:pPr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84E02">
        <w:rPr>
          <w:rFonts w:ascii="Times New Roman" w:eastAsia="Courier New" w:hAnsi="Times New Roman" w:cs="Times New Roman"/>
          <w:sz w:val="28"/>
          <w:szCs w:val="28"/>
          <w:lang w:bidi="ru-RU"/>
        </w:rPr>
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</w:r>
      <w:r w:rsidRPr="00F84E02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200ABD" w:rsidRPr="00F84E02" w:rsidRDefault="00200ABD" w:rsidP="00200ABD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2218995"/>
    </w:p>
    <w:p w:rsidR="003E07DD" w:rsidRPr="00F84E02" w:rsidRDefault="003E07DD" w:rsidP="00200ABD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E02" w:rsidRDefault="00F84E02" w:rsidP="003E07DD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07DD" w:rsidRPr="00F84E02" w:rsidRDefault="00F60CED" w:rsidP="003E07DD">
      <w:pPr>
        <w:tabs>
          <w:tab w:val="left" w:pos="62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2" o:spid="_x0000_s1037" style="position:absolute;left:0;text-align:left;margin-left:239.9pt;margin-top:17.95pt;width:13.2pt;height:18.1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3E07DD" w:rsidRPr="00F84E02">
        <w:rPr>
          <w:rFonts w:ascii="Times New Roman" w:hAnsi="Times New Roman" w:cs="Times New Roman"/>
          <w:sz w:val="28"/>
          <w:szCs w:val="28"/>
        </w:rPr>
        <w:t>Омск, 202</w:t>
      </w:r>
      <w:r w:rsidR="004D2ED8">
        <w:rPr>
          <w:rFonts w:ascii="Times New Roman" w:hAnsi="Times New Roman" w:cs="Times New Roman"/>
          <w:sz w:val="28"/>
          <w:szCs w:val="28"/>
        </w:rPr>
        <w:t>4</w:t>
      </w:r>
    </w:p>
    <w:p w:rsidR="009F17CF" w:rsidRPr="00F84E02" w:rsidRDefault="00200ABD" w:rsidP="00F84E02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br w:type="page"/>
      </w:r>
      <w:r w:rsidR="009F17CF" w:rsidRPr="00F84E0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F17CF"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по направлению подготовки: 42.03.01 Реклама и связи с общественностью  направленность (профиль) программы: «Информационные и коммуникационные технологии в сфере продвижения продукции средств массовой информации» рассмотрена и утверждена на заседании кафедры </w:t>
      </w:r>
      <w:r w:rsidR="004D2ED8" w:rsidRPr="00134BEE">
        <w:rPr>
          <w:rFonts w:ascii="Times New Roman" w:eastAsia="Courier New" w:hAnsi="Times New Roman" w:cs="Times New Roman"/>
          <w:sz w:val="24"/>
          <w:szCs w:val="28"/>
          <w:lang w:bidi="ru-RU"/>
        </w:rPr>
        <w:t xml:space="preserve">22 марта 2024 г., протокол № </w:t>
      </w:r>
      <w:r w:rsidR="00AA0138" w:rsidRPr="00134BEE">
        <w:rPr>
          <w:rFonts w:ascii="Times New Roman" w:eastAsia="Courier New" w:hAnsi="Times New Roman" w:cs="Times New Roman"/>
          <w:sz w:val="24"/>
          <w:szCs w:val="28"/>
          <w:lang w:bidi="ru-RU"/>
        </w:rPr>
        <w:t>8</w:t>
      </w:r>
      <w:r w:rsidR="003E07DD" w:rsidRPr="00134BEE">
        <w:rPr>
          <w:rFonts w:ascii="Times New Roman" w:eastAsia="Times New Roman" w:hAnsi="Times New Roman" w:cs="Times New Roman"/>
          <w:szCs w:val="24"/>
        </w:rPr>
        <w:t>.</w:t>
      </w:r>
    </w:p>
    <w:p w:rsidR="009F17CF" w:rsidRPr="00F84E02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F17CF" w:rsidRPr="00F84E02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Заведующий кафедрой И</w:t>
      </w:r>
      <w:r w:rsidR="003E07DD"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иЕ</w:t>
      </w:r>
      <w:r w:rsidR="003E07DD"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Д </w:t>
      </w:r>
      <w:r w:rsidR="009E6215" w:rsidRPr="00F84E02">
        <w:rPr>
          <w:rFonts w:ascii="Times New Roman" w:eastAsia="Courier New" w:hAnsi="Times New Roman" w:cs="Times New Roman"/>
          <w:sz w:val="28"/>
          <w:szCs w:val="28"/>
          <w:lang w:bidi="ru-RU"/>
        </w:rPr>
        <w:t>___________</w:t>
      </w: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к.п.н., профессор, Лучко О.Н.</w:t>
      </w:r>
    </w:p>
    <w:p w:rsidR="009F17CF" w:rsidRPr="00F84E02" w:rsidRDefault="009F17CF" w:rsidP="009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F17CF" w:rsidRPr="00F84E02" w:rsidRDefault="009F17CF" w:rsidP="009F17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17CF" w:rsidRPr="00F84E02" w:rsidRDefault="009F17CF">
      <w:pPr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br w:type="page"/>
      </w:r>
    </w:p>
    <w:p w:rsidR="00200ABD" w:rsidRPr="00F84E02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00ABD" w:rsidRPr="00F84E02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  <w:r w:rsidRPr="00F84E02">
        <w:rPr>
          <w:sz w:val="24"/>
          <w:szCs w:val="24"/>
        </w:rPr>
        <w:t>Раздел 1. ОБЩИЕ ПОЛОЖЕНИЯ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5628E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200ABD" w:rsidRPr="00F84E02" w:rsidRDefault="00200ABD" w:rsidP="005628EE">
      <w:pPr>
        <w:widowControl w:val="0"/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bCs/>
          <w:iCs/>
          <w:sz w:val="24"/>
          <w:szCs w:val="24"/>
        </w:rPr>
        <w:t xml:space="preserve">Нормативные документы </w:t>
      </w:r>
    </w:p>
    <w:p w:rsidR="00200ABD" w:rsidRPr="00F84E02" w:rsidRDefault="00200ABD" w:rsidP="005628EE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200ABD" w:rsidRPr="00F84E02" w:rsidRDefault="00200ABD" w:rsidP="00200ABD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84E02">
        <w:rPr>
          <w:b w:val="0"/>
          <w:sz w:val="24"/>
          <w:szCs w:val="24"/>
        </w:rPr>
        <w:t>1.4  Квалификация, присваиваемая выпускникам</w:t>
      </w:r>
      <w:r w:rsidRPr="00F84E02">
        <w:rPr>
          <w:b w:val="0"/>
          <w:spacing w:val="-54"/>
          <w:sz w:val="24"/>
          <w:szCs w:val="24"/>
        </w:rPr>
        <w:t xml:space="preserve"> </w:t>
      </w:r>
      <w:r w:rsidRPr="00F84E02">
        <w:rPr>
          <w:b w:val="0"/>
          <w:sz w:val="24"/>
          <w:szCs w:val="24"/>
        </w:rPr>
        <w:t xml:space="preserve">образовательных программ </w:t>
      </w:r>
    </w:p>
    <w:p w:rsidR="00200ABD" w:rsidRPr="00F84E02" w:rsidRDefault="00200ABD" w:rsidP="00200ABD">
      <w:pPr>
        <w:tabs>
          <w:tab w:val="left" w:pos="1249"/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1.5. Форма обучения</w:t>
      </w:r>
      <w:r w:rsidRPr="00F84E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1.6. Реализация программы бакалавриата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1.7. Язык обучения</w:t>
      </w:r>
    </w:p>
    <w:p w:rsidR="00200ABD" w:rsidRPr="00F84E02" w:rsidRDefault="00200ABD" w:rsidP="00200AB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1.8 Срок получения образования</w:t>
      </w:r>
    </w:p>
    <w:p w:rsidR="00200ABD" w:rsidRPr="00F84E02" w:rsidRDefault="00200ABD" w:rsidP="00200ABD">
      <w:pPr>
        <w:pStyle w:val="af7"/>
        <w:spacing w:before="0" w:beforeAutospacing="0" w:after="0" w:afterAutospacing="0"/>
        <w:jc w:val="both"/>
      </w:pPr>
      <w:r w:rsidRPr="00F84E02">
        <w:t xml:space="preserve">1.9. </w:t>
      </w:r>
      <w:r w:rsidRPr="00F84E02">
        <w:rPr>
          <w:rFonts w:eastAsia="Calibri"/>
          <w:lang w:eastAsia="en-US"/>
        </w:rPr>
        <w:t>Объем образовательной программы</w:t>
      </w:r>
    </w:p>
    <w:p w:rsidR="00200ABD" w:rsidRPr="00F84E02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1.10. Области и(или) сферы профессиональной деятельности выпускника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1.11. Объект(ы) профессиональной деятельности выпускника</w:t>
      </w:r>
    </w:p>
    <w:p w:rsidR="00200ABD" w:rsidRPr="00F84E02" w:rsidRDefault="00200ABD" w:rsidP="00200ABD">
      <w:pPr>
        <w:pStyle w:val="Default"/>
        <w:jc w:val="both"/>
        <w:rPr>
          <w:iCs/>
          <w:highlight w:val="cyan"/>
        </w:rPr>
      </w:pPr>
      <w:r w:rsidRPr="00F84E02">
        <w:t>1.12. Типы задач профессиональной деятельности выпускника</w:t>
      </w: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  <w:r w:rsidRPr="00F84E02">
        <w:rPr>
          <w:sz w:val="24"/>
          <w:szCs w:val="24"/>
        </w:rPr>
        <w:t xml:space="preserve">Раздел 2. СТРУКТУРА ОБРАЗОВАТЕЛЬНОЙ ПРОГРАММЫ 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2.1. Структура программы бакалавриата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 </w:t>
      </w:r>
      <w:r w:rsidRPr="00F84E02">
        <w:rPr>
          <w:rFonts w:ascii="Times New Roman" w:hAnsi="Times New Roman" w:cs="Times New Roman"/>
          <w:iCs/>
          <w:sz w:val="24"/>
          <w:szCs w:val="24"/>
        </w:rPr>
        <w:cr/>
      </w: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  <w:r w:rsidRPr="00F84E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F84E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200ABD" w:rsidRPr="00F84E02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F84E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200ABD" w:rsidRPr="00F84E02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F84E02">
        <w:rPr>
          <w:b w:val="0"/>
          <w:sz w:val="24"/>
          <w:szCs w:val="24"/>
        </w:rPr>
        <w:t>3.3</w:t>
      </w:r>
      <w:r w:rsidRPr="00F84E02">
        <w:rPr>
          <w:b w:val="0"/>
          <w:i/>
          <w:sz w:val="24"/>
          <w:szCs w:val="24"/>
        </w:rPr>
        <w:t xml:space="preserve">. </w:t>
      </w:r>
      <w:r w:rsidRPr="00F84E02">
        <w:rPr>
          <w:b w:val="0"/>
          <w:sz w:val="24"/>
          <w:szCs w:val="24"/>
        </w:rPr>
        <w:t>Профессиональные компетенции выпускников</w:t>
      </w: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  <w:r w:rsidRPr="00F84E02">
        <w:rPr>
          <w:sz w:val="24"/>
          <w:szCs w:val="24"/>
        </w:rPr>
        <w:t>Раздел 4. УСЛОВИЯ РЕАЛИЗАЦИИ ОБРАЗОВАТЕЛЬНОЙ ПРОГРАММЫ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highlight w:val="cyan"/>
        </w:rPr>
      </w:pPr>
      <w:r w:rsidRPr="00F84E02">
        <w:rPr>
          <w:rFonts w:ascii="Times New Roman" w:hAnsi="Times New Roman" w:cs="Times New Roman"/>
          <w:sz w:val="24"/>
          <w:szCs w:val="24"/>
        </w:rPr>
        <w:t>4.1. Общесистемные требования к реализации образовательной программы</w:t>
      </w:r>
    </w:p>
    <w:p w:rsidR="00200ABD" w:rsidRPr="00F84E02" w:rsidRDefault="00200ABD" w:rsidP="00200A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200ABD" w:rsidRPr="00F84E02" w:rsidRDefault="00200ABD" w:rsidP="00200A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436699" w:rsidRPr="00F84E02" w:rsidRDefault="00436699" w:rsidP="00436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br w:type="page"/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4E02">
        <w:rPr>
          <w:rFonts w:ascii="Times New Roman" w:hAnsi="Times New Roman" w:cs="Times New Roman"/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00ABD" w:rsidRPr="00F84E02" w:rsidTr="00453C27">
        <w:trPr>
          <w:trHeight w:val="355"/>
        </w:trPr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00ABD" w:rsidRPr="00F84E02" w:rsidTr="00453C27">
        <w:tc>
          <w:tcPr>
            <w:tcW w:w="2191" w:type="dxa"/>
          </w:tcPr>
          <w:p w:rsidR="00200ABD" w:rsidRPr="00F84E02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00ABD" w:rsidRPr="00F84E02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F84E02" w:rsidRDefault="00200ABD" w:rsidP="00200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00ABD" w:rsidRPr="00F84E02" w:rsidRDefault="00200ABD" w:rsidP="00200ABD">
      <w:pPr>
        <w:pStyle w:val="10"/>
        <w:rPr>
          <w:sz w:val="24"/>
          <w:szCs w:val="24"/>
        </w:rPr>
      </w:pP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br w:type="page"/>
      </w:r>
    </w:p>
    <w:p w:rsidR="00200ABD" w:rsidRPr="00F84E02" w:rsidRDefault="00200ABD" w:rsidP="00200ABD">
      <w:pPr>
        <w:pStyle w:val="10"/>
        <w:rPr>
          <w:sz w:val="24"/>
          <w:szCs w:val="24"/>
        </w:rPr>
      </w:pPr>
    </w:p>
    <w:p w:rsidR="00200ABD" w:rsidRPr="00F84E02" w:rsidRDefault="00200ABD" w:rsidP="00200ABD">
      <w:pPr>
        <w:pStyle w:val="10"/>
        <w:rPr>
          <w:sz w:val="24"/>
          <w:szCs w:val="24"/>
        </w:rPr>
      </w:pPr>
      <w:r w:rsidRPr="00F84E02">
        <w:rPr>
          <w:sz w:val="24"/>
          <w:szCs w:val="24"/>
        </w:rPr>
        <w:t>Раздел 1. ОБЩИЕ ПОЛОЖЕНИЯ</w:t>
      </w:r>
      <w:bookmarkEnd w:id="0"/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1.1.Определение и состав основной профессиональной образовательной программы</w:t>
      </w:r>
    </w:p>
    <w:p w:rsidR="00200ABD" w:rsidRPr="00F84E02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F84E02">
        <w:rPr>
          <w:rFonts w:ascii="Times New Roman" w:hAnsi="Times New Roman" w:cs="Times New Roman"/>
          <w:bCs/>
          <w:sz w:val="24"/>
          <w:szCs w:val="24"/>
        </w:rPr>
        <w:t xml:space="preserve">, реализуемая в </w:t>
      </w:r>
      <w:r w:rsidRPr="00F84E02">
        <w:rPr>
          <w:rFonts w:ascii="Times New Roman" w:hAnsi="Times New Roman" w:cs="Times New Roman"/>
          <w:sz w:val="24"/>
          <w:szCs w:val="24"/>
        </w:rPr>
        <w:t xml:space="preserve">ЧУОО ВО «Омская гуманитарная академия» </w:t>
      </w:r>
      <w:r w:rsidRPr="00F84E02">
        <w:rPr>
          <w:rFonts w:ascii="Times New Roman" w:hAnsi="Times New Roman" w:cs="Times New Roman"/>
          <w:bCs/>
          <w:sz w:val="24"/>
          <w:szCs w:val="24"/>
        </w:rPr>
        <w:t xml:space="preserve">(далее – Академия; ОмГА) </w:t>
      </w:r>
      <w:r w:rsidRPr="00F84E02">
        <w:rPr>
          <w:rFonts w:ascii="Times New Roman" w:hAnsi="Times New Roman" w:cs="Times New Roman"/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</w:t>
      </w:r>
      <w:r w:rsidRPr="00F84E02">
        <w:rPr>
          <w:rFonts w:ascii="Times New Roman" w:hAnsi="Times New Roman" w:cs="Times New Roman"/>
          <w:sz w:val="24"/>
          <w:szCs w:val="24"/>
        </w:rPr>
        <w:t xml:space="preserve">, утвержденных Приказом Министерства образования и науки РФ </w:t>
      </w:r>
      <w:r w:rsidRPr="00F84E02">
        <w:rPr>
          <w:rFonts w:ascii="Times New Roman" w:hAnsi="Times New Roman" w:cs="Times New Roman"/>
          <w:color w:val="000000"/>
          <w:sz w:val="24"/>
          <w:szCs w:val="24"/>
        </w:rPr>
        <w:t xml:space="preserve">от 08.06.2017№ 512 </w:t>
      </w:r>
      <w:r w:rsidRPr="00F84E02">
        <w:rPr>
          <w:rFonts w:ascii="Times New Roman" w:hAnsi="Times New Roman" w:cs="Times New Roman"/>
          <w:sz w:val="24"/>
          <w:szCs w:val="24"/>
        </w:rPr>
        <w:t xml:space="preserve"> </w:t>
      </w:r>
      <w:r w:rsidRPr="00F84E0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84E02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F84E02">
        <w:rPr>
          <w:rFonts w:ascii="Times New Roman" w:eastAsia="Courier New" w:hAnsi="Times New Roman" w:cs="Times New Roman"/>
          <w:iCs/>
          <w:sz w:val="24"/>
          <w:szCs w:val="24"/>
          <w:lang w:bidi="ru-RU"/>
        </w:rPr>
        <w:t>42.03.01 Реклама и связи с общественностью</w:t>
      </w:r>
      <w:r w:rsidRPr="00F84E0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F84E02">
        <w:rPr>
          <w:rFonts w:ascii="Times New Roman" w:hAnsi="Times New Roman" w:cs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200ABD" w:rsidRPr="00F84E02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200ABD" w:rsidRPr="00F84E02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200ABD" w:rsidRPr="00F84E02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pos="799"/>
          <w:tab w:val="left" w:leader="underscore" w:pos="33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1.2. Нормативные документы </w:t>
      </w:r>
    </w:p>
    <w:p w:rsidR="00200ABD" w:rsidRPr="00F84E02" w:rsidRDefault="00200ABD" w:rsidP="00200ABD">
      <w:pPr>
        <w:shd w:val="clear" w:color="auto" w:fill="FFFFFF"/>
        <w:tabs>
          <w:tab w:val="left" w:pos="799"/>
          <w:tab w:val="left" w:leader="underscore" w:pos="331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0ABD" w:rsidRPr="00F84E02" w:rsidRDefault="00200ABD" w:rsidP="005628EE">
      <w:pPr>
        <w:pStyle w:val="a6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9E6215" w:rsidRPr="00F84E02"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:rsidR="00200ABD" w:rsidRPr="00F84E02" w:rsidRDefault="00200ABD" w:rsidP="005628EE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F84E02">
        <w:rPr>
          <w:rFonts w:ascii="Times New Roman" w:eastAsia="Courier New" w:hAnsi="Times New Roman"/>
          <w:iCs/>
          <w:sz w:val="24"/>
          <w:szCs w:val="24"/>
          <w:lang w:bidi="ru-RU"/>
        </w:rPr>
        <w:t>42.03.01 Реклама и связи с общественностью</w:t>
      </w:r>
      <w:r w:rsidR="004D2ED8">
        <w:rPr>
          <w:rFonts w:ascii="Times New Roman" w:eastAsia="Courier New" w:hAnsi="Times New Roman"/>
          <w:iCs/>
          <w:sz w:val="24"/>
          <w:szCs w:val="24"/>
          <w:lang w:bidi="ru-RU"/>
        </w:rPr>
        <w:t>,</w:t>
      </w:r>
      <w:r w:rsidRPr="00F84E02">
        <w:rPr>
          <w:rFonts w:ascii="Times New Roman" w:eastAsia="Courier New" w:hAnsi="Times New Roman"/>
          <w:iCs/>
          <w:sz w:val="24"/>
          <w:szCs w:val="24"/>
          <w:lang w:bidi="ru-RU"/>
        </w:rPr>
        <w:t xml:space="preserve"> </w:t>
      </w:r>
      <w:r w:rsidRPr="00F84E02">
        <w:rPr>
          <w:rFonts w:ascii="Times New Roman" w:eastAsia="Courier New" w:hAnsi="Times New Roman"/>
          <w:iCs/>
          <w:sz w:val="24"/>
          <w:szCs w:val="24"/>
          <w:lang w:bidi="ru-RU"/>
        </w:rPr>
        <w:cr/>
        <w:t>утвержденный</w:t>
      </w:r>
      <w:r w:rsidRPr="00F84E02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</w:t>
      </w:r>
      <w:r w:rsidRPr="00F84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08.06.2017№ 512 </w:t>
      </w:r>
      <w:r w:rsidRPr="00F84E02">
        <w:rPr>
          <w:rFonts w:ascii="Times New Roman" w:hAnsi="Times New Roman"/>
          <w:sz w:val="24"/>
          <w:szCs w:val="24"/>
        </w:rPr>
        <w:t xml:space="preserve"> </w:t>
      </w:r>
      <w:r w:rsidR="004D2ED8" w:rsidRPr="004D2ED8">
        <w:rPr>
          <w:rFonts w:ascii="Times New Roman" w:hAnsi="Times New Roman"/>
          <w:sz w:val="24"/>
          <w:szCs w:val="24"/>
        </w:rPr>
        <w:t>(Зарегистрировано в Минюсте России 29.06.2017 N 47220)</w:t>
      </w:r>
      <w:r w:rsidRPr="004D2ED8">
        <w:rPr>
          <w:rFonts w:ascii="Times New Roman" w:hAnsi="Times New Roman"/>
          <w:sz w:val="24"/>
          <w:szCs w:val="24"/>
        </w:rPr>
        <w:t>;</w:t>
      </w:r>
    </w:p>
    <w:p w:rsidR="004D2ED8" w:rsidRPr="004D2ED8" w:rsidRDefault="004D2ED8" w:rsidP="004D2ED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ED8">
        <w:rPr>
          <w:rFonts w:ascii="Times New Roman" w:hAnsi="Times New Roman"/>
          <w:sz w:val="24"/>
          <w:szCs w:val="24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4D2ED8" w:rsidRPr="004D2ED8" w:rsidRDefault="004D2ED8" w:rsidP="004D2ED8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ED8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4D2ED8" w:rsidRPr="004D2ED8" w:rsidRDefault="004D2ED8" w:rsidP="004D2ED8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ED8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4D2ED8" w:rsidRPr="004D2ED8" w:rsidRDefault="004D2ED8" w:rsidP="004D2ED8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ED8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4D2ED8" w:rsidRPr="004D2ED8" w:rsidRDefault="004D2ED8" w:rsidP="004D2ED8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ED8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4D2ED8" w:rsidRPr="004D2ED8" w:rsidRDefault="004D2ED8" w:rsidP="004D2ED8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ED8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7" w:history="1">
        <w:r w:rsidR="00F60CED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4D2ED8" w:rsidRPr="004D2ED8" w:rsidRDefault="004D2ED8" w:rsidP="004D2ED8">
      <w:pPr>
        <w:pStyle w:val="10"/>
        <w:widowControl w:val="0"/>
        <w:numPr>
          <w:ilvl w:val="0"/>
          <w:numId w:val="7"/>
        </w:numPr>
        <w:tabs>
          <w:tab w:val="clear" w:pos="993"/>
        </w:tabs>
        <w:autoSpaceDE w:val="0"/>
        <w:autoSpaceDN w:val="0"/>
        <w:ind w:left="426" w:hanging="426"/>
        <w:jc w:val="both"/>
        <w:rPr>
          <w:rStyle w:val="extendedtext-full"/>
          <w:b w:val="0"/>
          <w:bCs/>
          <w:sz w:val="24"/>
          <w:szCs w:val="24"/>
        </w:rPr>
      </w:pPr>
      <w:r w:rsidRPr="004D2ED8">
        <w:rPr>
          <w:b w:val="0"/>
          <w:sz w:val="24"/>
          <w:szCs w:val="24"/>
        </w:rPr>
        <w:t>Профессиональные стандарты,</w:t>
      </w:r>
      <w:r w:rsidRPr="004D2ED8">
        <w:rPr>
          <w:sz w:val="24"/>
          <w:szCs w:val="24"/>
        </w:rPr>
        <w:t xml:space="preserve"> </w:t>
      </w:r>
      <w:r w:rsidRPr="004D2ED8">
        <w:rPr>
          <w:rStyle w:val="extendedtext-full"/>
          <w:b w:val="0"/>
          <w:bCs/>
          <w:sz w:val="24"/>
          <w:szCs w:val="24"/>
        </w:rPr>
        <w:t>Справочник</w:t>
      </w:r>
      <w:r w:rsidRPr="004D2ED8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4D2ED8">
        <w:rPr>
          <w:rStyle w:val="extendedtext-full"/>
          <w:b w:val="0"/>
          <w:bCs/>
          <w:sz w:val="24"/>
          <w:szCs w:val="24"/>
        </w:rPr>
        <w:t>требований</w:t>
      </w:r>
      <w:r w:rsidRPr="004D2ED8">
        <w:rPr>
          <w:rStyle w:val="extendedtext-full"/>
          <w:b w:val="0"/>
          <w:sz w:val="24"/>
          <w:szCs w:val="24"/>
        </w:rPr>
        <w:t xml:space="preserve"> </w:t>
      </w:r>
      <w:r w:rsidRPr="004D2ED8">
        <w:rPr>
          <w:rStyle w:val="extendedtext-full"/>
          <w:b w:val="0"/>
          <w:bCs/>
          <w:sz w:val="24"/>
          <w:szCs w:val="24"/>
        </w:rPr>
        <w:t>к</w:t>
      </w:r>
      <w:r w:rsidRPr="004D2ED8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4D2ED8">
        <w:rPr>
          <w:rStyle w:val="extendedtext-full"/>
          <w:b w:val="0"/>
          <w:bCs/>
          <w:sz w:val="24"/>
          <w:szCs w:val="24"/>
        </w:rPr>
        <w:t>государственной</w:t>
      </w:r>
      <w:r w:rsidRPr="004D2ED8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4D2ED8">
        <w:rPr>
          <w:rStyle w:val="extendedtext-full"/>
          <w:b w:val="0"/>
          <w:bCs/>
          <w:sz w:val="24"/>
          <w:szCs w:val="24"/>
        </w:rPr>
        <w:t>государственным</w:t>
      </w:r>
      <w:r w:rsidRPr="004D2ED8">
        <w:rPr>
          <w:rStyle w:val="extendedtext-full"/>
          <w:b w:val="0"/>
          <w:sz w:val="24"/>
          <w:szCs w:val="24"/>
        </w:rPr>
        <w:t xml:space="preserve"> </w:t>
      </w:r>
      <w:r w:rsidRPr="004D2ED8">
        <w:rPr>
          <w:rStyle w:val="extendedtext-full"/>
          <w:b w:val="0"/>
          <w:bCs/>
          <w:sz w:val="24"/>
          <w:szCs w:val="24"/>
        </w:rPr>
        <w:t>гражданским</w:t>
      </w:r>
      <w:r w:rsidRPr="004D2ED8">
        <w:rPr>
          <w:rStyle w:val="extendedtext-full"/>
          <w:b w:val="0"/>
          <w:sz w:val="24"/>
          <w:szCs w:val="24"/>
        </w:rPr>
        <w:t xml:space="preserve"> </w:t>
      </w:r>
      <w:r w:rsidRPr="004D2ED8">
        <w:rPr>
          <w:rStyle w:val="extendedtext-full"/>
          <w:b w:val="0"/>
          <w:bCs/>
          <w:sz w:val="24"/>
          <w:szCs w:val="24"/>
        </w:rPr>
        <w:t>служащим</w:t>
      </w:r>
    </w:p>
    <w:p w:rsidR="00200ABD" w:rsidRPr="00F84E02" w:rsidRDefault="00200ABD" w:rsidP="005628EE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32218998"/>
    </w:p>
    <w:bookmarkEnd w:id="1"/>
    <w:p w:rsidR="00200ABD" w:rsidRPr="00F84E02" w:rsidRDefault="00200ABD" w:rsidP="00200AB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1.3 Перечень профессиональных стандартов, соотнесенных с ФГОС</w:t>
      </w:r>
    </w:p>
    <w:p w:rsidR="00200ABD" w:rsidRPr="00F84E02" w:rsidRDefault="00200ABD" w:rsidP="00200AB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200ABD" w:rsidRPr="00F84E02" w:rsidRDefault="00200ABD" w:rsidP="00200ABD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F84E02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</w:rPr>
        <w:t xml:space="preserve">42.03.01 Реклама и связи с общественностью </w:t>
      </w:r>
      <w:r w:rsidRPr="00F84E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приведен в </w:t>
      </w:r>
      <w:r w:rsidRPr="00F84E0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F9053A" w:rsidRPr="00F84E0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F84E0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200ABD" w:rsidRPr="00F84E02" w:rsidRDefault="00200ABD" w:rsidP="00200ABD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F84E02">
        <w:rPr>
          <w:sz w:val="24"/>
          <w:szCs w:val="24"/>
        </w:rPr>
        <w:t>1.4 Квалификация, присваиваемая выпускникам</w:t>
      </w:r>
      <w:r w:rsidRPr="00F84E02">
        <w:rPr>
          <w:spacing w:val="-54"/>
          <w:sz w:val="24"/>
          <w:szCs w:val="24"/>
        </w:rPr>
        <w:t xml:space="preserve"> </w:t>
      </w:r>
      <w:bookmarkEnd w:id="2"/>
      <w:r w:rsidRPr="00F84E02">
        <w:rPr>
          <w:sz w:val="24"/>
          <w:szCs w:val="24"/>
        </w:rPr>
        <w:t xml:space="preserve">образовательных программ - </w:t>
      </w:r>
      <w:r w:rsidRPr="00F84E02">
        <w:rPr>
          <w:b w:val="0"/>
          <w:sz w:val="24"/>
          <w:szCs w:val="24"/>
        </w:rPr>
        <w:t>Бакалавр</w:t>
      </w:r>
    </w:p>
    <w:p w:rsidR="00200ABD" w:rsidRPr="00F84E02" w:rsidRDefault="00200ABD" w:rsidP="00200ABD">
      <w:pPr>
        <w:tabs>
          <w:tab w:val="left" w:pos="1249"/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 xml:space="preserve">1.5. Форма обучения: </w:t>
      </w:r>
      <w:r w:rsidRPr="00F84E02">
        <w:rPr>
          <w:rFonts w:ascii="Times New Roman" w:hAnsi="Times New Roman" w:cs="Times New Roman"/>
          <w:sz w:val="24"/>
          <w:szCs w:val="24"/>
        </w:rPr>
        <w:t>очная /очно-заочная / заочная</w:t>
      </w:r>
      <w:r w:rsidRPr="00F84E0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1.6. Реализация программы бакалавриата</w:t>
      </w:r>
      <w:r w:rsidRPr="00F84E02">
        <w:rPr>
          <w:rFonts w:ascii="Times New Roman" w:hAnsi="Times New Roman" w:cs="Times New Roman"/>
          <w:sz w:val="24"/>
          <w:szCs w:val="24"/>
        </w:rPr>
        <w:t>: образовательная программа реализуется ОмГА</w:t>
      </w:r>
      <w:r w:rsidRPr="00F84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E0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 xml:space="preserve">1.7. Язык обучения: </w:t>
      </w:r>
      <w:r w:rsidRPr="00F84E02">
        <w:rPr>
          <w:rFonts w:ascii="Times New Roman" w:hAnsi="Times New Roman" w:cs="Times New Roman"/>
          <w:sz w:val="24"/>
          <w:szCs w:val="24"/>
        </w:rPr>
        <w:t>государственный язык РФ</w:t>
      </w:r>
      <w:r w:rsidRPr="00F84E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4E02">
        <w:rPr>
          <w:rFonts w:ascii="Times New Roman" w:hAnsi="Times New Roman" w:cs="Times New Roman"/>
          <w:sz w:val="24"/>
          <w:szCs w:val="24"/>
        </w:rPr>
        <w:t>русский</w:t>
      </w:r>
      <w:bookmarkStart w:id="3" w:name="_Toc532219006"/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1.8 Срок получения образования: </w:t>
      </w:r>
    </w:p>
    <w:p w:rsidR="00200ABD" w:rsidRPr="00F84E02" w:rsidRDefault="00200ABD" w:rsidP="005628EE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84E02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00ABD" w:rsidRPr="00F84E02" w:rsidRDefault="00200ABD" w:rsidP="005628EE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84E02">
        <w:t>в очно-заочной или заочной формах обучения срок получения образования составляет 4 года 6 месяцев;</w:t>
      </w:r>
    </w:p>
    <w:p w:rsidR="00200ABD" w:rsidRPr="00F84E02" w:rsidRDefault="00200ABD" w:rsidP="005628EE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84E02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200ABD" w:rsidRPr="00F84E02" w:rsidRDefault="00200ABD" w:rsidP="005628EE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84E02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00ABD" w:rsidRPr="00F84E02" w:rsidRDefault="00200ABD" w:rsidP="00200ABD">
      <w:pPr>
        <w:pStyle w:val="af7"/>
        <w:spacing w:before="0" w:beforeAutospacing="0" w:after="0" w:afterAutospacing="0"/>
        <w:jc w:val="both"/>
        <w:rPr>
          <w:b/>
        </w:rPr>
      </w:pPr>
      <w:r w:rsidRPr="00F84E02">
        <w:rPr>
          <w:b/>
        </w:rPr>
        <w:t xml:space="preserve">1.9. </w:t>
      </w:r>
      <w:r w:rsidRPr="00F84E02">
        <w:rPr>
          <w:rFonts w:eastAsia="Calibri"/>
          <w:b/>
          <w:lang w:eastAsia="en-US"/>
        </w:rPr>
        <w:t xml:space="preserve">Объем </w:t>
      </w:r>
      <w:bookmarkEnd w:id="3"/>
      <w:r w:rsidRPr="00F84E02">
        <w:rPr>
          <w:rFonts w:eastAsia="Calibri"/>
          <w:b/>
          <w:lang w:eastAsia="en-US"/>
        </w:rPr>
        <w:t>образовательной программы</w:t>
      </w:r>
    </w:p>
    <w:p w:rsidR="00200ABD" w:rsidRPr="00F84E02" w:rsidRDefault="00200ABD" w:rsidP="005628EE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F84E02">
        <w:t xml:space="preserve">Объем программы </w:t>
      </w:r>
      <w:r w:rsidR="00453C27" w:rsidRPr="00F84E02">
        <w:t>бакалавриата</w:t>
      </w:r>
      <w:r w:rsidR="00453C27" w:rsidRPr="00F84E02">
        <w:rPr>
          <w:iCs/>
        </w:rPr>
        <w:t xml:space="preserve"> по направлению подготовки 42.03.01 Реклама и связи с общественностью </w:t>
      </w:r>
      <w:r w:rsidRPr="00F84E02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00ABD" w:rsidRPr="00F84E02" w:rsidRDefault="00200ABD" w:rsidP="005628EE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F84E02">
        <w:t xml:space="preserve">Объем программы </w:t>
      </w:r>
      <w:r w:rsidR="00453C27" w:rsidRPr="00F84E02">
        <w:t>бакалавриата</w:t>
      </w:r>
      <w:r w:rsidR="00453C27" w:rsidRPr="00F84E02">
        <w:rPr>
          <w:iCs/>
        </w:rPr>
        <w:t xml:space="preserve"> по направлению подготовки 42.03.01 Реклама и связи с общественностью</w:t>
      </w:r>
      <w:r w:rsidRPr="00F84E02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00ABD" w:rsidRPr="00F84E02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84E02">
        <w:rPr>
          <w:rFonts w:ascii="Times New Roman" w:hAnsi="Times New Roman" w:cs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00ABD" w:rsidRPr="00F84E02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1.10. Области и(или) сферы профессиональной деятельности выпускник</w:t>
      </w:r>
      <w:bookmarkEnd w:id="4"/>
      <w:r w:rsidRPr="00F84E02">
        <w:rPr>
          <w:rFonts w:ascii="Times New Roman" w:hAnsi="Times New Roman" w:cs="Times New Roman"/>
          <w:b/>
          <w:sz w:val="24"/>
          <w:szCs w:val="24"/>
        </w:rPr>
        <w:t>а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программы бакалавриата Академия установила направленность (профиль) программы </w:t>
      </w:r>
      <w:r w:rsidR="00453C27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453C27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Pr="00F84E0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», </w:t>
      </w: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453C27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453C27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направления подготовки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путем ориентации ее на: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200ABD" w:rsidRPr="00F84E02" w:rsidRDefault="00200ABD" w:rsidP="00200ABD">
      <w:pPr>
        <w:pStyle w:val="af7"/>
        <w:spacing w:before="0" w:beforeAutospacing="0" w:after="0" w:afterAutospacing="0"/>
        <w:ind w:firstLine="720"/>
        <w:jc w:val="both"/>
        <w:rPr>
          <w:i/>
        </w:rPr>
      </w:pPr>
      <w:r w:rsidRPr="00F84E02">
        <w:rPr>
          <w:i/>
        </w:rPr>
        <w:lastRenderedPageBreak/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color w:val="000000"/>
          <w:sz w:val="24"/>
          <w:szCs w:val="24"/>
        </w:rPr>
        <w:t>06 Связь, информационные и коммуникационные технологии</w:t>
      </w:r>
      <w:r w:rsidRPr="00F8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27" w:rsidRPr="00F84E02" w:rsidRDefault="00284FBB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06.009 </w:t>
      </w:r>
      <w:r w:rsidR="00453C27"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продвижению и распространению продукции средств массовой информации</w:t>
      </w:r>
    </w:p>
    <w:p w:rsidR="00453C27" w:rsidRPr="00F84E02" w:rsidRDefault="00AB02C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06.013 </w:t>
      </w:r>
      <w:r w:rsidR="00284FBB"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информационным ресурсам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02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1.11. Объект(ы) профессиональной деятельности выпускника</w:t>
      </w:r>
    </w:p>
    <w:p w:rsidR="00200ABD" w:rsidRPr="00F84E02" w:rsidRDefault="00200ABD" w:rsidP="006E5405">
      <w:pPr>
        <w:pStyle w:val="Default"/>
        <w:ind w:firstLine="595"/>
        <w:jc w:val="both"/>
      </w:pPr>
      <w:r w:rsidRPr="00F84E02">
        <w:t xml:space="preserve">– </w:t>
      </w:r>
      <w:r w:rsidRPr="00F84E02">
        <w:rPr>
          <w:rFonts w:eastAsia="Times New Roman"/>
          <w:lang w:eastAsia="ru-RU"/>
        </w:rPr>
        <w:t>текст рекламы и связей с общественностью и (или) иной коммуникационный продукт, передаваемый по различным каналам</w:t>
      </w:r>
      <w:r w:rsidRPr="00F84E02">
        <w:rPr>
          <w:rFonts w:eastAsia="Times New Roman"/>
          <w:color w:val="auto"/>
          <w:lang w:eastAsia="ru-RU"/>
        </w:rPr>
        <w:t xml:space="preserve"> </w:t>
      </w:r>
      <w:r w:rsidRPr="00F84E02">
        <w:rPr>
          <w:rFonts w:eastAsia="Times New Roman"/>
          <w:lang w:eastAsia="ru-RU"/>
        </w:rPr>
        <w:t>средствами массовой информации (далее – СМИ) и другими медиа, адресованный разным целевым группам/группам общественности.</w:t>
      </w:r>
    </w:p>
    <w:p w:rsidR="00200ABD" w:rsidRPr="00F84E02" w:rsidRDefault="00200ABD" w:rsidP="006E5405">
      <w:pPr>
        <w:pStyle w:val="Default"/>
        <w:jc w:val="both"/>
        <w:rPr>
          <w:b/>
        </w:rPr>
      </w:pPr>
    </w:p>
    <w:p w:rsidR="00200ABD" w:rsidRPr="00F84E02" w:rsidRDefault="00200ABD" w:rsidP="006E5405">
      <w:pPr>
        <w:pStyle w:val="Default"/>
        <w:jc w:val="both"/>
        <w:rPr>
          <w:b/>
          <w:iCs/>
          <w:highlight w:val="cyan"/>
        </w:rPr>
      </w:pPr>
      <w:r w:rsidRPr="00F84E02">
        <w:rPr>
          <w:b/>
        </w:rPr>
        <w:t>1.12. Типы задач профессиональной деятельности выпускника</w:t>
      </w:r>
    </w:p>
    <w:p w:rsidR="00200ABD" w:rsidRPr="00F84E02" w:rsidRDefault="00200ABD" w:rsidP="006E5405">
      <w:pPr>
        <w:pStyle w:val="af7"/>
        <w:spacing w:before="0" w:beforeAutospacing="0" w:after="0" w:afterAutospacing="0"/>
        <w:jc w:val="both"/>
      </w:pPr>
      <w:r w:rsidRPr="00F84E02">
        <w:t xml:space="preserve">В рамках освоения программы </w:t>
      </w:r>
      <w:r w:rsidR="00AB02CD" w:rsidRPr="00F84E02">
        <w:t>бакалавриата</w:t>
      </w:r>
      <w:r w:rsidR="00AB02CD" w:rsidRPr="00F84E02">
        <w:rPr>
          <w:iCs/>
        </w:rPr>
        <w:t xml:space="preserve"> по направлению подготовки 42.03.01 Реклама и связи с общественностью</w:t>
      </w:r>
      <w:r w:rsidR="00AB02CD" w:rsidRPr="00F84E02">
        <w:t xml:space="preserve"> </w:t>
      </w:r>
      <w:r w:rsidRPr="00F84E02">
        <w:t>выпускники могут готовиться к решению задач профессиональной деятельности следующих типов:</w:t>
      </w:r>
    </w:p>
    <w:p w:rsidR="00200ABD" w:rsidRPr="00F84E02" w:rsidRDefault="00200ABD" w:rsidP="006E5405">
      <w:pPr>
        <w:pStyle w:val="af7"/>
        <w:spacing w:before="0" w:beforeAutospacing="0" w:after="0" w:afterAutospacing="0"/>
        <w:jc w:val="both"/>
        <w:rPr>
          <w:b/>
        </w:rPr>
      </w:pPr>
      <w:r w:rsidRPr="00F84E02">
        <w:rPr>
          <w:b/>
        </w:rPr>
        <w:t>авторский;</w:t>
      </w:r>
    </w:p>
    <w:p w:rsidR="00246C0E" w:rsidRPr="00F84E02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авторской деятельности по созданию текста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рекламы / связей с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общественностью и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и(или) иного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коммуникацион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продукта с учетом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специфики разных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C0E"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каналов коммуникации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0ABD" w:rsidRPr="00F84E02" w:rsidRDefault="006E5405" w:rsidP="006E5405">
      <w:pPr>
        <w:pStyle w:val="af7"/>
        <w:spacing w:before="0" w:beforeAutospacing="0" w:after="0" w:afterAutospacing="0"/>
        <w:jc w:val="both"/>
        <w:rPr>
          <w:b/>
        </w:rPr>
      </w:pPr>
      <w:r w:rsidRPr="00F84E02">
        <w:rPr>
          <w:b/>
        </w:rPr>
        <w:t>м</w:t>
      </w:r>
      <w:r w:rsidR="00200ABD" w:rsidRPr="00F84E02">
        <w:rPr>
          <w:b/>
        </w:rPr>
        <w:t>аркетинговый</w:t>
      </w:r>
    </w:p>
    <w:p w:rsidR="006E5405" w:rsidRPr="00F84E02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-продвижение коммуникационного продукта путем взаимодействия с социальными группами, организациями и персонами с помощью различных каналов коммуникации</w:t>
      </w:r>
    </w:p>
    <w:p w:rsidR="00200ABD" w:rsidRPr="00F84E02" w:rsidRDefault="006E5405" w:rsidP="006E5405">
      <w:pPr>
        <w:pStyle w:val="af7"/>
        <w:spacing w:before="0" w:beforeAutospacing="0" w:after="0" w:afterAutospacing="0"/>
        <w:jc w:val="both"/>
        <w:rPr>
          <w:b/>
        </w:rPr>
      </w:pPr>
      <w:r w:rsidRPr="00F84E02">
        <w:rPr>
          <w:b/>
        </w:rPr>
        <w:t>о</w:t>
      </w:r>
      <w:r w:rsidR="00200ABD" w:rsidRPr="00F84E02">
        <w:rPr>
          <w:b/>
        </w:rPr>
        <w:t>рганизационный</w:t>
      </w:r>
    </w:p>
    <w:p w:rsidR="006E5405" w:rsidRPr="00F84E02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процесса создания коммуникационного продукта</w:t>
      </w:r>
    </w:p>
    <w:p w:rsidR="00200ABD" w:rsidRPr="00F84E02" w:rsidRDefault="00200ABD" w:rsidP="006E5405">
      <w:pPr>
        <w:pStyle w:val="af7"/>
        <w:spacing w:before="0" w:beforeAutospacing="0" w:after="0" w:afterAutospacing="0"/>
        <w:jc w:val="both"/>
        <w:rPr>
          <w:b/>
          <w:highlight w:val="yellow"/>
        </w:rPr>
      </w:pPr>
      <w:r w:rsidRPr="00F84E02">
        <w:rPr>
          <w:b/>
        </w:rPr>
        <w:t>технологический</w:t>
      </w:r>
      <w:r w:rsidR="006E5405" w:rsidRPr="00F84E02">
        <w:rPr>
          <w:b/>
          <w:highlight w:val="yellow"/>
        </w:rPr>
        <w:t xml:space="preserve"> </w:t>
      </w:r>
    </w:p>
    <w:p w:rsidR="006E5405" w:rsidRPr="00F84E02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-участие в производственном процессе выпуска коммуникационного продукта с применением современных информационных и коммуникационных технологий</w:t>
      </w:r>
    </w:p>
    <w:p w:rsidR="003A4F32" w:rsidRPr="00F84E02" w:rsidRDefault="003A4F32" w:rsidP="006E5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бакалавриата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E5405" w:rsidRPr="00F84E02">
        <w:rPr>
          <w:rFonts w:ascii="Times New Roman" w:hAnsi="Times New Roman" w:cs="Times New Roman"/>
          <w:iCs/>
          <w:sz w:val="24"/>
          <w:szCs w:val="24"/>
        </w:rPr>
        <w:t>42.03.01 Реклама и связи с общественностью</w:t>
      </w:r>
      <w:r w:rsidRPr="00F84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E02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Pr="00F84E02">
        <w:rPr>
          <w:rFonts w:ascii="Times New Roman" w:eastAsia="Times New Roman" w:hAnsi="Times New Roman" w:cs="Times New Roman"/>
          <w:sz w:val="24"/>
          <w:szCs w:val="24"/>
        </w:rPr>
        <w:t>вправе применять электронное обучение, дистанционные образовательные технологии.</w:t>
      </w:r>
    </w:p>
    <w:p w:rsidR="003A4F32" w:rsidRPr="00F84E02" w:rsidRDefault="003A4F32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</w:t>
      </w:r>
      <w:r w:rsidRPr="00F84E02">
        <w:rPr>
          <w:rFonts w:ascii="Times New Roman" w:hAnsi="Times New Roman" w:cs="Times New Roman"/>
          <w:sz w:val="24"/>
          <w:szCs w:val="24"/>
        </w:rPr>
        <w:t xml:space="preserve">предусматривают </w:t>
      </w:r>
      <w:r w:rsidRPr="00F84E02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приема-передачи информации в доступных для них формах</w:t>
      </w:r>
      <w:r w:rsidRPr="00F84E02">
        <w:rPr>
          <w:rFonts w:ascii="Times New Roman" w:hAnsi="Times New Roman" w:cs="Times New Roman"/>
          <w:sz w:val="24"/>
          <w:szCs w:val="24"/>
        </w:rPr>
        <w:t xml:space="preserve">  (при наличии данной категории обучающихся).</w:t>
      </w:r>
    </w:p>
    <w:p w:rsidR="00200ABD" w:rsidRPr="00F84E02" w:rsidRDefault="00200ABD" w:rsidP="00200ABD">
      <w:pPr>
        <w:pStyle w:val="af7"/>
        <w:spacing w:before="0" w:beforeAutospacing="0" w:after="0" w:afterAutospacing="0"/>
        <w:jc w:val="both"/>
      </w:pPr>
    </w:p>
    <w:p w:rsidR="004665B1" w:rsidRDefault="004665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200ABD" w:rsidRPr="00F84E02" w:rsidRDefault="00200ABD" w:rsidP="00200ABD">
      <w:pPr>
        <w:pStyle w:val="10"/>
        <w:rPr>
          <w:sz w:val="24"/>
          <w:szCs w:val="24"/>
        </w:rPr>
      </w:pPr>
      <w:r w:rsidRPr="00F84E02">
        <w:rPr>
          <w:sz w:val="24"/>
          <w:szCs w:val="24"/>
        </w:rPr>
        <w:lastRenderedPageBreak/>
        <w:t xml:space="preserve">Раздел 2. СТРУКТУРА ОБРАЗОВАТЕЛЬНОЙ ПРОГРАММЫ 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2.1. Структура программы бакалавриата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4E02">
        <w:rPr>
          <w:rFonts w:ascii="Times New Roman" w:hAnsi="Times New Roman" w:cs="Times New Roman"/>
          <w:b/>
          <w:iCs/>
          <w:sz w:val="24"/>
          <w:szCs w:val="24"/>
        </w:rPr>
        <w:t xml:space="preserve">по направлению подготовки 42.03.01 Реклама и связи с общественностью </w:t>
      </w:r>
      <w:r w:rsidRPr="00F84E02">
        <w:rPr>
          <w:rFonts w:ascii="Times New Roman" w:hAnsi="Times New Roman" w:cs="Times New Roman"/>
          <w:b/>
          <w:iCs/>
          <w:sz w:val="24"/>
          <w:szCs w:val="24"/>
        </w:rPr>
        <w:cr/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F84E02">
        <w:rPr>
          <w:rFonts w:ascii="Times New Roman" w:hAnsi="Times New Roman" w:cs="Times New Roman"/>
          <w:sz w:val="24"/>
          <w:szCs w:val="24"/>
        </w:rPr>
        <w:t>обучающихся с преподавателем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200ABD" w:rsidRPr="00F84E02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В рамках программы </w:t>
      </w:r>
      <w:r w:rsidR="00AB02C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выделяются обязательная часть и часть, </w:t>
      </w:r>
      <w:r w:rsidR="009E6215" w:rsidRPr="00F84E02">
        <w:rPr>
          <w:rFonts w:ascii="Times New Roman" w:hAnsi="Times New Roman" w:cs="Times New Roman"/>
          <w:iCs/>
          <w:sz w:val="24"/>
          <w:szCs w:val="24"/>
        </w:rPr>
        <w:t>формируемая участниками образовательных отношений.</w:t>
      </w:r>
    </w:p>
    <w:p w:rsidR="009E6215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К обязательной части программы </w:t>
      </w:r>
      <w:r w:rsidR="00AB02C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9E6215" w:rsidRPr="00F84E02">
        <w:rPr>
          <w:rFonts w:ascii="Times New Roman" w:hAnsi="Times New Roman" w:cs="Times New Roman"/>
          <w:iCs/>
          <w:sz w:val="24"/>
          <w:szCs w:val="24"/>
        </w:rPr>
        <w:t>.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E6215" w:rsidRPr="00F84E02" w:rsidRDefault="009E6215" w:rsidP="009E6215">
      <w:pPr>
        <w:shd w:val="clear" w:color="auto" w:fill="FFFFFF"/>
        <w:tabs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r w:rsidRPr="00F84E02">
        <w:rPr>
          <w:rFonts w:ascii="Times New Roman" w:hAnsi="Times New Roman" w:cs="Times New Roman"/>
          <w:iCs/>
          <w:sz w:val="24"/>
          <w:szCs w:val="24"/>
        </w:rPr>
        <w:tab/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Объём обязательной части, без учета государственной итоговой аттестации, составляет более 40% общего объема программы бакалавриата.</w:t>
      </w:r>
    </w:p>
    <w:p w:rsidR="00D63516" w:rsidRPr="00F84E02" w:rsidRDefault="00D63516" w:rsidP="00D63516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программы бакалавриата</w:t>
      </w:r>
      <w:r w:rsidRPr="00F84E0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</w:t>
      </w:r>
      <w:r w:rsidRPr="00F84E02">
        <w:rPr>
          <w:rFonts w:ascii="Times New Roman" w:hAnsi="Times New Roman" w:cs="Times New Roman"/>
          <w:iCs/>
          <w:sz w:val="24"/>
          <w:szCs w:val="24"/>
        </w:rPr>
        <w:t>42.03.01 Реклама и связи с общественностью</w:t>
      </w:r>
      <w:r w:rsidRPr="00F84E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образование</w:t>
      </w:r>
      <w:r w:rsidRPr="00F8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следующие блоки: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hAnsi="Times New Roman" w:cs="Times New Roman"/>
          <w:color w:val="000000"/>
          <w:sz w:val="24"/>
          <w:szCs w:val="24"/>
        </w:rPr>
        <w:t>Блок 1 Дисциплины (модули) не менее 165з.е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hAnsi="Times New Roman" w:cs="Times New Roman"/>
          <w:color w:val="000000"/>
          <w:sz w:val="24"/>
          <w:szCs w:val="24"/>
        </w:rPr>
        <w:t>Блок 2 Практика не менее 27 з.е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hAnsi="Times New Roman" w:cs="Times New Roman"/>
          <w:color w:val="000000"/>
          <w:sz w:val="24"/>
          <w:szCs w:val="24"/>
        </w:rPr>
        <w:t>Блок 3 Государственная итоговая аттестация 6-9 з.е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hAnsi="Times New Roman" w:cs="Times New Roman"/>
          <w:color w:val="000000"/>
          <w:sz w:val="24"/>
          <w:szCs w:val="24"/>
        </w:rPr>
        <w:t>Объем программы бакалавриата 240 з.е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Программа бакалавриата обеспечивает реализацию дисциплин: </w:t>
      </w:r>
      <w:r w:rsidR="00AB02CD" w:rsidRPr="00F84E02">
        <w:rPr>
          <w:rFonts w:ascii="Times New Roman" w:hAnsi="Times New Roman" w:cs="Times New Roman"/>
          <w:sz w:val="24"/>
          <w:szCs w:val="24"/>
        </w:rPr>
        <w:t>ф</w:t>
      </w:r>
      <w:r w:rsidRPr="00F84E02">
        <w:rPr>
          <w:rFonts w:ascii="Times New Roman" w:hAnsi="Times New Roman" w:cs="Times New Roman"/>
          <w:sz w:val="24"/>
          <w:szCs w:val="24"/>
        </w:rPr>
        <w:t xml:space="preserve">илософия, </w:t>
      </w:r>
      <w:r w:rsidR="00AB02CD" w:rsidRPr="00F84E02">
        <w:rPr>
          <w:rFonts w:ascii="Times New Roman" w:hAnsi="Times New Roman" w:cs="Times New Roman"/>
          <w:sz w:val="24"/>
          <w:szCs w:val="24"/>
        </w:rPr>
        <w:t>и</w:t>
      </w:r>
      <w:r w:rsidR="00D63516" w:rsidRPr="00F84E02">
        <w:rPr>
          <w:rFonts w:ascii="Times New Roman" w:hAnsi="Times New Roman" w:cs="Times New Roman"/>
          <w:sz w:val="24"/>
          <w:szCs w:val="24"/>
        </w:rPr>
        <w:t>стория (</w:t>
      </w:r>
      <w:r w:rsidRPr="00F84E02">
        <w:rPr>
          <w:rFonts w:ascii="Times New Roman" w:hAnsi="Times New Roman" w:cs="Times New Roman"/>
          <w:sz w:val="24"/>
          <w:szCs w:val="24"/>
        </w:rPr>
        <w:t xml:space="preserve">история России, всеобщая история), </w:t>
      </w:r>
      <w:r w:rsidR="00AB02CD" w:rsidRPr="00F84E02">
        <w:rPr>
          <w:rFonts w:ascii="Times New Roman" w:hAnsi="Times New Roman" w:cs="Times New Roman"/>
          <w:sz w:val="24"/>
          <w:szCs w:val="24"/>
        </w:rPr>
        <w:t>и</w:t>
      </w:r>
      <w:r w:rsidRPr="00F84E02">
        <w:rPr>
          <w:rFonts w:ascii="Times New Roman" w:hAnsi="Times New Roman" w:cs="Times New Roman"/>
          <w:sz w:val="24"/>
          <w:szCs w:val="24"/>
        </w:rPr>
        <w:t xml:space="preserve">ностранный язык, </w:t>
      </w:r>
      <w:r w:rsidR="00AB02CD" w:rsidRPr="00F84E02">
        <w:rPr>
          <w:rFonts w:ascii="Times New Roman" w:hAnsi="Times New Roman" w:cs="Times New Roman"/>
          <w:sz w:val="24"/>
          <w:szCs w:val="24"/>
        </w:rPr>
        <w:t>б</w:t>
      </w:r>
      <w:r w:rsidRPr="00F84E02">
        <w:rPr>
          <w:rFonts w:ascii="Times New Roman" w:hAnsi="Times New Roman" w:cs="Times New Roman"/>
          <w:sz w:val="24"/>
          <w:szCs w:val="24"/>
        </w:rPr>
        <w:t xml:space="preserve">езопасность жизнедеятельности, </w:t>
      </w:r>
      <w:r w:rsidR="00AB02CD" w:rsidRPr="00F84E02">
        <w:rPr>
          <w:rFonts w:ascii="Times New Roman" w:hAnsi="Times New Roman" w:cs="Times New Roman"/>
          <w:sz w:val="24"/>
          <w:szCs w:val="24"/>
        </w:rPr>
        <w:t>в рамках Блока 1 «Дисциплины (модули</w:t>
      </w:r>
      <w:r w:rsidR="00D63516" w:rsidRPr="00F84E02">
        <w:rPr>
          <w:rFonts w:ascii="Times New Roman" w:hAnsi="Times New Roman" w:cs="Times New Roman"/>
          <w:sz w:val="24"/>
          <w:szCs w:val="24"/>
        </w:rPr>
        <w:t>)</w:t>
      </w:r>
      <w:r w:rsidR="00AB02CD" w:rsidRPr="00F84E02">
        <w:rPr>
          <w:rFonts w:ascii="Times New Roman" w:hAnsi="Times New Roman" w:cs="Times New Roman"/>
          <w:sz w:val="24"/>
          <w:szCs w:val="24"/>
        </w:rPr>
        <w:t>»</w:t>
      </w:r>
      <w:r w:rsidRPr="00F84E02">
        <w:rPr>
          <w:rFonts w:ascii="Times New Roman" w:hAnsi="Times New Roman" w:cs="Times New Roman"/>
          <w:sz w:val="24"/>
          <w:szCs w:val="24"/>
        </w:rPr>
        <w:t>.</w:t>
      </w:r>
    </w:p>
    <w:p w:rsidR="00200ABD" w:rsidRPr="00F84E02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Реализация дисциплин (модулей) по физической культуре и спорту обеспечивается: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в объеме не менее 2 з.е. в рамках Блока 1 «Дисциплины (модули)»;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00ABD" w:rsidRPr="00F84E02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Дисциплины (модули) по физической культуре и спорту реализуются в порядке, установленном Академией. Для инвалидов и лиц с ОВЗ Академия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В Блок 2 входят учебная и производственная практики: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Типы учебной практики:</w:t>
      </w:r>
    </w:p>
    <w:p w:rsidR="005B1BE6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F84E02">
        <w:rPr>
          <w:rFonts w:ascii="Times New Roman" w:hAnsi="Times New Roman" w:cs="Times New Roman"/>
          <w:sz w:val="24"/>
          <w:szCs w:val="24"/>
        </w:rPr>
        <w:t>Учебная практика (профессионально-ознакомительная практика)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- Типы производственной практики</w:t>
      </w:r>
    </w:p>
    <w:p w:rsidR="005B1BE6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F84E02">
        <w:rPr>
          <w:rFonts w:ascii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</w:p>
    <w:p w:rsidR="005B1BE6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F84E02">
        <w:rPr>
          <w:rFonts w:ascii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</w:p>
    <w:p w:rsidR="005B1BE6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F84E02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 практика)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входят: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 -подготовка к процедуре защиты и защита выпускной квалификационной работы.</w:t>
      </w:r>
    </w:p>
    <w:p w:rsidR="00200ABD" w:rsidRPr="00F84E02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9E6215" w:rsidRPr="00F84E02" w:rsidRDefault="009E6215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В Академии обучающимся обеспечивается возможность освоения элективных дисциплин (модулей) и факультативных дисциплин (модулей):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-Физическая культура и спорт (элективная дисциплина)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- </w:t>
      </w:r>
      <w:r w:rsidR="00AB02CD" w:rsidRPr="00F84E02">
        <w:rPr>
          <w:rFonts w:ascii="Times New Roman" w:hAnsi="Times New Roman" w:cs="Times New Roman"/>
          <w:sz w:val="24"/>
          <w:szCs w:val="24"/>
        </w:rPr>
        <w:t xml:space="preserve">Стратегии противодействия международному терроризму </w:t>
      </w:r>
      <w:r w:rsidRPr="00F84E02">
        <w:rPr>
          <w:rFonts w:ascii="Times New Roman" w:hAnsi="Times New Roman" w:cs="Times New Roman"/>
          <w:sz w:val="24"/>
          <w:szCs w:val="24"/>
        </w:rPr>
        <w:t>(факультативная дисциплина)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-</w:t>
      </w:r>
      <w:r w:rsidR="00AB02CD" w:rsidRPr="00F84E02">
        <w:rPr>
          <w:rFonts w:ascii="Times New Roman" w:hAnsi="Times New Roman" w:cs="Times New Roman"/>
          <w:sz w:val="24"/>
          <w:szCs w:val="24"/>
        </w:rPr>
        <w:t xml:space="preserve"> Противодействие коррупции </w:t>
      </w:r>
      <w:r w:rsidRPr="00F84E02">
        <w:rPr>
          <w:rFonts w:ascii="Times New Roman" w:hAnsi="Times New Roman" w:cs="Times New Roman"/>
          <w:sz w:val="24"/>
          <w:szCs w:val="24"/>
        </w:rPr>
        <w:t>(факультативная дисциплина)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02CD" w:rsidRPr="00F84E02" w:rsidRDefault="005B1BE6" w:rsidP="00AB02C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Этика профессиональной деятельности</w:t>
      </w:r>
      <w:r w:rsidR="00AB02CD"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02CD" w:rsidRPr="00F84E02">
        <w:rPr>
          <w:rFonts w:ascii="Times New Roman" w:hAnsi="Times New Roman" w:cs="Times New Roman"/>
          <w:sz w:val="24"/>
          <w:szCs w:val="24"/>
        </w:rPr>
        <w:t>(факультативная дисциплина).</w:t>
      </w:r>
      <w:r w:rsidR="00AB02CD" w:rsidRPr="00F84E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0ABD" w:rsidRPr="00F84E02" w:rsidRDefault="00200ABD" w:rsidP="009E6215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(ГИА), и периоды каникул. 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_Toc532219009"/>
      <w:r w:rsidRPr="00F84E02">
        <w:rPr>
          <w:rFonts w:ascii="Times New Roman" w:hAnsi="Times New Roman" w:cs="Times New Roman"/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AB02C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AB02CD" w:rsidRPr="00F84E02" w:rsidRDefault="00AB02CD" w:rsidP="00AB02CD">
      <w:pPr>
        <w:rPr>
          <w:rFonts w:ascii="Times New Roman" w:hAnsi="Times New Roman" w:cs="Times New Roman"/>
        </w:rPr>
      </w:pPr>
    </w:p>
    <w:p w:rsidR="00200ABD" w:rsidRPr="00F84E02" w:rsidRDefault="00200ABD" w:rsidP="00200ABD">
      <w:pPr>
        <w:pStyle w:val="10"/>
        <w:rPr>
          <w:sz w:val="24"/>
          <w:szCs w:val="24"/>
        </w:rPr>
      </w:pPr>
      <w:r w:rsidRPr="00F84E02">
        <w:rPr>
          <w:sz w:val="24"/>
          <w:szCs w:val="24"/>
        </w:rPr>
        <w:t>Раздел 3. ПЛАНИРУЕМЫЕ РЕЗУЛЬТАТЫ ОСВОЕНИЯ ОБРАЗОВАТЕЛЬНОЙ ПРОГРАММЫ</w:t>
      </w:r>
      <w:bookmarkEnd w:id="5"/>
    </w:p>
    <w:p w:rsidR="00200ABD" w:rsidRPr="00F84E02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32219010"/>
      <w:r w:rsidRPr="00F84E02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</w:t>
      </w:r>
      <w:r w:rsidR="00AB02C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 </w:t>
      </w:r>
      <w:r w:rsidRPr="00F84E02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F84E02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410"/>
        <w:gridCol w:w="5375"/>
      </w:tblGrid>
      <w:tr w:rsidR="00200ABD" w:rsidRPr="00F84E02" w:rsidTr="004451C4">
        <w:trPr>
          <w:tblHeader/>
        </w:trPr>
        <w:tc>
          <w:tcPr>
            <w:tcW w:w="1107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02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F84E02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F84E02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00ABD" w:rsidRPr="00F84E02" w:rsidTr="00D63516">
        <w:trPr>
          <w:trHeight w:val="444"/>
        </w:trPr>
        <w:tc>
          <w:tcPr>
            <w:tcW w:w="1107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Системное и критическое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1205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УК-1</w:t>
            </w:r>
            <w:r w:rsidR="00FE359B" w:rsidRPr="00F84E02">
              <w:rPr>
                <w:rFonts w:ascii="Times New Roman" w:hAnsi="Times New Roman"/>
              </w:rPr>
              <w:t xml:space="preserve"> </w:t>
            </w:r>
            <w:r w:rsidR="00DB54B6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FE359B" w:rsidRPr="00F84E02">
              <w:rPr>
                <w:rFonts w:ascii="Times New Roman" w:hAnsi="Times New Roman"/>
              </w:rPr>
              <w:t xml:space="preserve"> </w:t>
            </w:r>
            <w:r w:rsidR="00DB54B6" w:rsidRPr="00F84E02">
              <w:rPr>
                <w:rFonts w:ascii="Times New Roman" w:hAnsi="Times New Roman"/>
                <w:sz w:val="24"/>
                <w:szCs w:val="24"/>
              </w:rPr>
              <w:t>знать методы поиска, сбора и обработки информации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знать общенаучные методы критического анализа и синтеза информации;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FE359B" w:rsidRPr="00F84E02">
              <w:rPr>
                <w:rFonts w:ascii="Times New Roman" w:hAnsi="Times New Roman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знать метод системного подхода для решения поставленных задач;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уметь использовать методы поиска, сбора и обработки информации;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уметь использовать общенаучные методы критического анализа и синтеза информации;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уметь использовать метод системного подхода для решения поставленных задач;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владеть методами поиска, сбора и обработки информации;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владеть общенаучными методами критического анализа и синтеза информации;</w:t>
            </w:r>
          </w:p>
          <w:p w:rsidR="00200ABD" w:rsidRPr="00F84E02" w:rsidRDefault="00200ABD" w:rsidP="00FE359B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 xml:space="preserve"> владеть методикой системного подхода для решения поставленных задач.</w:t>
            </w:r>
          </w:p>
        </w:tc>
      </w:tr>
      <w:tr w:rsidR="00200ABD" w:rsidRPr="00F84E02" w:rsidTr="004451C4">
        <w:trPr>
          <w:trHeight w:val="1687"/>
        </w:trPr>
        <w:tc>
          <w:tcPr>
            <w:tcW w:w="1107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1205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FE359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знать виды планирования массово-информационной деятельности;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знать технологии реализации плана и стратегии, исходя из имеющихся ресурсов;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ограничения в сфере массовой информации;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уметь планировать массово-информационную деятельность;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уметь соблюдать действующие правовые нормы, ограничения в сфере массовой информации;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владеть навыками планирования массово-информационной деятельности;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владеть навыками создания и реализации стратегии, исходя их имеющихся ресурсов;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84E02">
              <w:rPr>
                <w:rFonts w:ascii="Times New Roman" w:hAnsi="Times New Roman"/>
                <w:sz w:val="24"/>
                <w:szCs w:val="24"/>
              </w:rPr>
              <w:t>владеть комплексными представлениями о действующих правовых нормах и ограничениях в сфере массовой информации.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F84E02" w:rsidTr="004451C4">
        <w:trPr>
          <w:trHeight w:val="803"/>
        </w:trPr>
        <w:tc>
          <w:tcPr>
            <w:tcW w:w="1107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</w:tc>
        <w:tc>
          <w:tcPr>
            <w:tcW w:w="1205" w:type="pct"/>
            <w:vAlign w:val="center"/>
          </w:tcPr>
          <w:p w:rsidR="00200ABD" w:rsidRPr="00F84E02" w:rsidRDefault="00200ABD" w:rsidP="00FE359B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FE359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современного общества, формы социального взаимодействия;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знать формы социализации личности;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знать формы командной работы;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уметь определять и освещать социально значимые проблемы;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изменениям социума;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условиям командной работы;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актуальных социальных проблем современности;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УК-3.8 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социализации;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="00FE359B" w:rsidRPr="00F84E02">
              <w:rPr>
                <w:rFonts w:ascii="Times New Roman" w:hAnsi="Times New Roman"/>
              </w:rPr>
              <w:t xml:space="preserve"> </w:t>
            </w:r>
            <w:r w:rsidR="00FE359B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командной работы, лидерскими качествами.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200ABD" w:rsidRPr="00F84E02" w:rsidTr="004451C4">
        <w:tc>
          <w:tcPr>
            <w:tcW w:w="1107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205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УК-4.1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знать теоретические основы коммуникации;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УК-4.2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3</w:t>
            </w:r>
            <w:r w:rsidR="00031203" w:rsidRPr="00F84E02">
              <w:rPr>
                <w:rFonts w:ascii="Times New Roman" w:hAnsi="Times New Roman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коммуникации;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 xml:space="preserve">уметь осуществлять эффективную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коммуникацию;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владеть навыками успешной коммуникации;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УК-4.8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владеть грамматическими навыками и лексическим запасом, обеспечивающими коммуникацию общего характера.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ABD" w:rsidRPr="00F84E02" w:rsidTr="004451C4">
        <w:trPr>
          <w:trHeight w:val="2697"/>
        </w:trPr>
        <w:tc>
          <w:tcPr>
            <w:tcW w:w="1107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Межкультурное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205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УК-5. </w:t>
            </w:r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знать закономерности развития мировой истории и культуры;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знать основные философские, этические школы и концепции;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тенденции развития цивилизации;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уметь рассматривать явление культуры в его историческом контексте;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исторические, философские источники, памятники искусства;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уметь выявлять и осмыслять современные тенденции развития общества;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УК-5.7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 интерпретации явлений культуры в их историческом контексте;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УК-5.8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исторических, философских источников, памятников культуры;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УК-5.9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деятельности в поликультурной среде.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F84E02" w:rsidTr="004451C4">
        <w:trPr>
          <w:trHeight w:val="1242"/>
        </w:trPr>
        <w:tc>
          <w:tcPr>
            <w:tcW w:w="1107" w:type="pct"/>
            <w:vMerge w:val="restar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Самоорганизация и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саморазвитие (в том числе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здоровьесбережение)</w:t>
            </w:r>
          </w:p>
        </w:tc>
        <w:tc>
          <w:tcPr>
            <w:tcW w:w="1205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УК-6. </w:t>
            </w:r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</w:t>
            </w:r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УК-6.1 </w:t>
            </w:r>
            <w:r w:rsidR="00031203" w:rsidRPr="00F84E02">
              <w:rPr>
                <w:rFonts w:ascii="Times New Roman" w:hAnsi="Times New Roman"/>
                <w:iCs/>
                <w:sz w:val="24"/>
                <w:szCs w:val="24"/>
              </w:rPr>
              <w:t>знать основы саморазвития и самообразования;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знать основы имиджелогии;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 xml:space="preserve">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уметь выстраивать собственный имидж;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владеть навыками управления своим временем, выстраивания и реализации траектории саморазвития на основе принципов образования в течение всей жизни;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владеть навыками выстраивания успешного имиджа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F84E02">
              <w:rPr>
                <w:rFonts w:ascii="Times New Roman" w:hAnsi="Times New Roman"/>
                <w:sz w:val="24"/>
                <w:szCs w:val="24"/>
              </w:rPr>
              <w:t>владеть навыками планирования профессиональной карьеры.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F84E02" w:rsidTr="004451C4">
        <w:tc>
          <w:tcPr>
            <w:tcW w:w="1107" w:type="pct"/>
            <w:vMerge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УК-7. </w:t>
            </w:r>
            <w:r w:rsidR="00031203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знать социально-биологические и педагогические основы физического воспитания и самовоспитания;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деятельности;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деятельности;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C50C63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уметь переносить физические нагрузки и перегрузки;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F84E02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владеть  навыками повышения своих функциональных и двигательных способностей</w:t>
            </w:r>
            <w:r w:rsidR="00C50C63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51C4" w:rsidRPr="00F84E02" w:rsidRDefault="00200ABD" w:rsidP="00C50C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F8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>владеть должным уровнем физической подготовленности, необходимой для освоения профессиональных умений и навыков</w:t>
            </w:r>
          </w:p>
          <w:p w:rsidR="00200ABD" w:rsidRPr="00F84E02" w:rsidRDefault="00C50C63" w:rsidP="00C50C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УК-7.9</w:t>
            </w:r>
            <w:r w:rsidR="004451C4" w:rsidRPr="00F84E02">
              <w:rPr>
                <w:rFonts w:ascii="Times New Roman" w:hAnsi="Times New Roman"/>
                <w:sz w:val="24"/>
                <w:szCs w:val="24"/>
              </w:rPr>
              <w:t xml:space="preserve"> владеть навыками рефлексии и самокоррекции с использованием методов и средств самоконтроля за своим состоянием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F84E02" w:rsidTr="004451C4">
        <w:tc>
          <w:tcPr>
            <w:tcW w:w="1107" w:type="pct"/>
            <w:vAlign w:val="center"/>
          </w:tcPr>
          <w:p w:rsidR="00200ABD" w:rsidRPr="00F84E02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  <w:r w:rsidR="00AB02CD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205" w:type="pct"/>
            <w:vAlign w:val="center"/>
          </w:tcPr>
          <w:p w:rsidR="00200ABD" w:rsidRPr="00F84E02" w:rsidRDefault="003E07DD" w:rsidP="003E07D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УК 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основные требования безопасности жизнедеятельности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дестабилизирующие факторы и угрозы современности в мире и в России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поведению в условиях чрезвычайных ситуаций и военных конфликтов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F362DE" w:rsidRPr="00F362DE">
              <w:rPr>
                <w:rFonts w:ascii="Times New Roman" w:hAnsi="Times New Roman"/>
                <w:sz w:val="24"/>
              </w:rPr>
              <w:t>знать основные положения общевоинских уставов ВС РФ</w:t>
            </w:r>
            <w:r w:rsidRPr="00D265D0">
              <w:rPr>
                <w:rFonts w:ascii="Times New Roman" w:hAnsi="Times New Roman"/>
                <w:sz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УК-8.5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УК-8.6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УК-8.7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УК-8.8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УК-8.9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УК-8.10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УК-8.11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УК-8.12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основные способы и средства оказания первой медицинской помощи при ранениях и травмах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(доврачебную) медицинскую помощь пострадавшим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уметь пользоваться простейшими средствами индивидуальной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уметь правильно применять и выполнять положения общевоинских уставов ВС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F362DE" w:rsidRPr="00F362DE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(доврачебной) медицинской помощи пострадавшим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простейших средств индивидуальной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D265D0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ИУК-8.33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ИУК-8.34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ИУК-8.35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Default="00F84E02" w:rsidP="00F84E0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ИУК-8.36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Default="00F84E02" w:rsidP="00F84E02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ИУК-8.37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  <w:r w:rsidR="00D7509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4E02" w:rsidRPr="00F84E02" w:rsidRDefault="00F84E02" w:rsidP="006D094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ИУК-8.3</w:t>
            </w:r>
            <w:r w:rsidR="006D094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750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7509E" w:rsidRPr="00D7509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 w:rsidR="00D750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tbl>
      <w:tblPr>
        <w:tblStyle w:val="14"/>
        <w:tblW w:w="10031" w:type="dxa"/>
        <w:tblLayout w:type="fixed"/>
        <w:tblLook w:val="04A0" w:firstRow="1" w:lastRow="0" w:firstColumn="1" w:lastColumn="0" w:noHBand="0" w:noVBand="1"/>
      </w:tblPr>
      <w:tblGrid>
        <w:gridCol w:w="2189"/>
        <w:gridCol w:w="2409"/>
        <w:gridCol w:w="5433"/>
      </w:tblGrid>
      <w:tr w:rsidR="007033E4" w:rsidRPr="00F84E02" w:rsidTr="007033E4">
        <w:tc>
          <w:tcPr>
            <w:tcW w:w="2189" w:type="dxa"/>
            <w:hideMark/>
          </w:tcPr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8" w:name="_Toc532219012"/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409" w:type="dxa"/>
            <w:hideMark/>
          </w:tcPr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433" w:type="dxa"/>
          </w:tcPr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УК-9.1 знать основные законы и закономерности функционирования экономики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УК-9.6 владеть навыками применения экономических инструментов</w:t>
            </w:r>
          </w:p>
        </w:tc>
      </w:tr>
      <w:tr w:rsidR="007033E4" w:rsidRPr="00F84E02" w:rsidTr="007033E4">
        <w:tc>
          <w:tcPr>
            <w:tcW w:w="2189" w:type="dxa"/>
            <w:hideMark/>
          </w:tcPr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Гражданская позиция</w:t>
            </w:r>
          </w:p>
        </w:tc>
        <w:tc>
          <w:tcPr>
            <w:tcW w:w="2409" w:type="dxa"/>
            <w:hideMark/>
          </w:tcPr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УК-10. </w:t>
            </w:r>
            <w:r w:rsidR="004D2ED8" w:rsidRPr="004D2ED8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5433" w:type="dxa"/>
          </w:tcPr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 10.1 </w:t>
            </w:r>
            <w:r w:rsidR="004D2ED8" w:rsidRPr="004D2ED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</w:p>
          <w:p w:rsidR="007033E4" w:rsidRPr="00F84E02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 10.2 </w:t>
            </w:r>
            <w:r w:rsidR="004D2ED8" w:rsidRPr="004D2ED8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</w:p>
          <w:p w:rsidR="007033E4" w:rsidRDefault="007033E4" w:rsidP="007033E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 10.3 </w:t>
            </w:r>
            <w:r w:rsidR="004D2ED8" w:rsidRPr="004D2ED8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  <w:p w:rsidR="004D2ED8" w:rsidRDefault="004D2ED8" w:rsidP="004D2ED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 10.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2ED8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  <w:p w:rsidR="004D2ED8" w:rsidRDefault="004D2ED8" w:rsidP="004D2ED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 10.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r w:rsidRPr="004D2ED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  <w:p w:rsidR="004D2ED8" w:rsidRPr="00F84E02" w:rsidRDefault="004D2ED8" w:rsidP="004D2ED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УК 10.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r w:rsidRPr="004D2E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взаимодействия в профессиональной деятельности на основе нетерпимого отношения к коррупции, </w:t>
            </w:r>
            <w:r w:rsidRPr="004D2E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проявлениям экстремизма и терроризма</w:t>
            </w:r>
          </w:p>
        </w:tc>
      </w:tr>
    </w:tbl>
    <w:p w:rsidR="003E07DD" w:rsidRPr="00F84E02" w:rsidRDefault="003E07DD" w:rsidP="00200ABD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</w:p>
    <w:p w:rsidR="00200ABD" w:rsidRPr="00F84E02" w:rsidRDefault="00200ABD" w:rsidP="00200ABD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  <w:r w:rsidRPr="00F84E02">
        <w:rPr>
          <w:rFonts w:ascii="Times New Roman" w:hAnsi="Times New Roman" w:cs="Times New Roman"/>
          <w:b/>
          <w:color w:val="auto"/>
        </w:rPr>
        <w:t>3.2. Общепрофессиональные компетенции выпускников и индикаторы их достижения</w:t>
      </w:r>
      <w:bookmarkEnd w:id="8"/>
    </w:p>
    <w:p w:rsidR="00200ABD" w:rsidRPr="00F84E02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386"/>
        <w:gridCol w:w="5399"/>
      </w:tblGrid>
      <w:tr w:rsidR="00200ABD" w:rsidRPr="00F84E02" w:rsidTr="004451C4">
        <w:trPr>
          <w:tblHeader/>
        </w:trPr>
        <w:tc>
          <w:tcPr>
            <w:tcW w:w="1107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02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93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B1BE6" w:rsidRPr="00F84E02" w:rsidTr="004451C4">
        <w:tc>
          <w:tcPr>
            <w:tcW w:w="1107" w:type="pct"/>
            <w:vAlign w:val="center"/>
          </w:tcPr>
          <w:p w:rsidR="005B1BE6" w:rsidRPr="00F84E02" w:rsidRDefault="005B1BE6" w:rsidP="00BB1192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Продукт</w:t>
            </w:r>
            <w:r w:rsidR="00BB1192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BB1192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193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BB1192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700" w:type="pct"/>
          </w:tcPr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4451C4" w:rsidRPr="00F84E02">
              <w:rPr>
                <w:rFonts w:ascii="Times New Roman" w:hAnsi="Times New Roman"/>
              </w:rPr>
              <w:t xml:space="preserve"> 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медиатекстов, и (или) медиаиных коммуникационных продуктов, и (или) коммуникационных иных коммуникационных продуктов;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4451C4" w:rsidRPr="00F84E02">
              <w:rPr>
                <w:rFonts w:ascii="Times New Roman" w:hAnsi="Times New Roman"/>
              </w:rPr>
              <w:t xml:space="preserve"> 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современных медиасегментов и платформ;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4451C4" w:rsidRPr="00F84E02">
              <w:rPr>
                <w:rFonts w:ascii="Times New Roman" w:hAnsi="Times New Roman"/>
              </w:rPr>
              <w:t xml:space="preserve"> 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знать нормы современного русского языка;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4451C4" w:rsidRPr="00F84E02">
              <w:rPr>
                <w:rFonts w:ascii="Times New Roman" w:hAnsi="Times New Roman"/>
              </w:rPr>
              <w:t xml:space="preserve"> </w:t>
            </w:r>
            <w:r w:rsidR="004451C4" w:rsidRPr="00F84E02">
              <w:rPr>
                <w:rFonts w:ascii="Times New Roman" w:hAnsi="Times New Roman"/>
                <w:iCs/>
                <w:sz w:val="24"/>
                <w:szCs w:val="24"/>
              </w:rPr>
              <w:t>знать нормы иностранного языка;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знать особенности знаковых систем;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1.8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информационные ресурсы различных знаковых систем;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1.11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1.12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1.13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1.14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 подготовки текстов рекламы и связей с общественностью и (или)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иных коммуникационных продуктов различных жанров и форматов в соответствии с нормами иностранного языка;</w:t>
            </w:r>
          </w:p>
          <w:p w:rsidR="00B22CE7" w:rsidRPr="00F84E02" w:rsidRDefault="005B1BE6" w:rsidP="00B22CE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1.15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систем.</w:t>
            </w:r>
          </w:p>
        </w:tc>
      </w:tr>
      <w:tr w:rsidR="005B1BE6" w:rsidRPr="00F84E02" w:rsidTr="004451C4">
        <w:trPr>
          <w:trHeight w:val="659"/>
        </w:trPr>
        <w:tc>
          <w:tcPr>
            <w:tcW w:w="1107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Общество и государство </w:t>
            </w:r>
          </w:p>
        </w:tc>
        <w:tc>
          <w:tcPr>
            <w:tcW w:w="1193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B22CE7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700" w:type="pct"/>
          </w:tcPr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знать систему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знать механизмы функционирования и тенденции развития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знать актуальные проблемы и тенденции развития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22CE7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системе общественных и государственных институтов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236D2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механизмах функционирования и тенденциях развития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 w:rsidRPr="00F84E0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учитывать актуальные проблемы и тенденции развития общественных и государственных институтов в профессиональной деятельности;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системе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актуальных проблем и тенденций развития общественных и государственных институтов при решении профессиональных  задач;</w:t>
            </w:r>
          </w:p>
          <w:p w:rsidR="003F3378" w:rsidRPr="00F84E02" w:rsidRDefault="005B1BE6" w:rsidP="003F3378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использования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профессиональной деятельности.</w:t>
            </w:r>
          </w:p>
        </w:tc>
      </w:tr>
      <w:tr w:rsidR="005B1BE6" w:rsidRPr="00F84E02" w:rsidTr="004451C4">
        <w:trPr>
          <w:trHeight w:val="659"/>
        </w:trPr>
        <w:tc>
          <w:tcPr>
            <w:tcW w:w="1107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193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3F3378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700" w:type="pct"/>
          </w:tcPr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методы, направления и стили мирового культурного процесса;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знать средства художественной выразительности;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знать разнообразные стилистические средства;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произведение искусства;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выявлять формы выражения авторской позиции;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создавать рекламные тексты и продукты;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F3378" w:rsidRPr="00F84E02">
              <w:rPr>
                <w:rFonts w:ascii="Times New Roman" w:hAnsi="Times New Roman"/>
              </w:rPr>
              <w:t xml:space="preserve"> 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произведения искусства;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10 владеть навыками интерпретации произведения искусства;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11 владеть навыками создания рекламных текстов и продуктов;</w:t>
            </w:r>
          </w:p>
          <w:p w:rsidR="005B1BE6" w:rsidRPr="00F84E02" w:rsidRDefault="005B1BE6" w:rsidP="009A121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 w:rsidRPr="00F84E02">
              <w:rPr>
                <w:rFonts w:ascii="Times New Roman" w:hAnsi="Times New Roman"/>
                <w:iCs/>
                <w:sz w:val="24"/>
                <w:szCs w:val="24"/>
              </w:rPr>
              <w:t>12 владеть навыками применения средств художественной выразительности, разнообразных стилистических средств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F84E02" w:rsidTr="004451C4">
        <w:trPr>
          <w:trHeight w:val="659"/>
        </w:trPr>
        <w:tc>
          <w:tcPr>
            <w:tcW w:w="1107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193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9A121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0" w:type="pct"/>
          </w:tcPr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общества, отдельных аудиторных групп;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социологические методы;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3 знать основные инструменты поиска информации;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4 знать запросы и потребности целевых аудиторий;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5 уметь анализировать социологические данные;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6 уметь использовать социологические методы исследования запросов и потребностей общества, отдельных аудиторных групп;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7 уметь создавать рекламные тексты и (или) продукты с учетом запросов определенной целевой аудитории;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8 уметь создавать рекламные тексты и (или) продукты коммуникационной направленности;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9 владеть навыками анализа социологических данных;</w:t>
            </w:r>
          </w:p>
          <w:p w:rsidR="009A121B" w:rsidRPr="00F84E02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4.10 владеть навыками использования социологических методов исследования запросов и потребностей общества, отдельных аудиторных групп;</w:t>
            </w:r>
          </w:p>
          <w:p w:rsidR="005B1BE6" w:rsidRPr="00F84E02" w:rsidRDefault="009A121B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4.11</w:t>
            </w:r>
            <w:r w:rsidRPr="00F84E02">
              <w:rPr>
                <w:rFonts w:ascii="Times New Roman" w:hAnsi="Times New Roman"/>
              </w:rPr>
              <w:t xml:space="preserve"> </w:t>
            </w: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рекламных текстов и (или) продуктов с учетом запросов определенной целевой аудитории;</w:t>
            </w:r>
          </w:p>
          <w:p w:rsidR="009A121B" w:rsidRPr="00F84E02" w:rsidRDefault="009A121B" w:rsidP="009A121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4.12 владеть навыками создания рекламных текстов и (или) продуктов коммуникационной направленности.</w:t>
            </w:r>
          </w:p>
        </w:tc>
      </w:tr>
      <w:tr w:rsidR="005B1BE6" w:rsidRPr="00F84E02" w:rsidTr="004451C4">
        <w:trPr>
          <w:trHeight w:val="659"/>
        </w:trPr>
        <w:tc>
          <w:tcPr>
            <w:tcW w:w="1107" w:type="pct"/>
            <w:vAlign w:val="center"/>
          </w:tcPr>
          <w:p w:rsidR="005B1BE6" w:rsidRPr="00F84E02" w:rsidRDefault="005B1BE6" w:rsidP="009A121B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Медиакоммуникационная</w:t>
            </w:r>
            <w:r w:rsidR="009A121B" w:rsidRPr="00F84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1193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r w:rsidR="009A121B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700" w:type="pct"/>
          </w:tcPr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разных медиасистем на глобальном, национальном и региональном уровнях;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политических, экономических факторов, правовых и этических норм, регулирующих развитие разных медиакоммуникационных систем;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3 знать факторы, регулирующие функционирование медикоммуникационных процессов;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4 знать механизмы современных медиакоммуникационных систем;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5 знать особенности региональной системы СМИ;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уметь выявлять и анализировать  отличительные особенности разных медиасистем на глобальном, национальном и региональном уровнях;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0 уметь осуществлять свои профессиональные действия в сфере рекламы и связей с общественностью с учетом особенностей региональной системы СМИ;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 w:rsidRPr="00F84E02">
              <w:rPr>
                <w:rFonts w:ascii="Times New Roman" w:hAnsi="Times New Roman"/>
              </w:rPr>
              <w:t xml:space="preserve"> </w:t>
            </w:r>
            <w:r w:rsidR="009A121B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деятельности;</w:t>
            </w:r>
          </w:p>
          <w:p w:rsidR="005B1BE6" w:rsidRPr="00F84E02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5.13</w:t>
            </w:r>
            <w:r w:rsidR="009E413D" w:rsidRPr="00F84E02">
              <w:rPr>
                <w:rFonts w:ascii="Times New Roman" w:hAnsi="Times New Roman"/>
              </w:rPr>
              <w:t xml:space="preserve"> </w:t>
            </w:r>
            <w:r w:rsidR="009E413D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систем;</w:t>
            </w:r>
          </w:p>
          <w:p w:rsidR="009A121B" w:rsidRPr="00F84E02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5.14</w:t>
            </w:r>
            <w:r w:rsidR="009E413D" w:rsidRPr="00F84E02">
              <w:rPr>
                <w:rFonts w:ascii="Times New Roman" w:hAnsi="Times New Roman"/>
              </w:rPr>
              <w:t xml:space="preserve"> </w:t>
            </w:r>
            <w:r w:rsidR="009E413D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систем;</w:t>
            </w:r>
          </w:p>
          <w:p w:rsidR="009A121B" w:rsidRPr="00F84E02" w:rsidRDefault="009A121B" w:rsidP="009E413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E413D" w:rsidRPr="00F84E0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E413D" w:rsidRPr="00F84E02">
              <w:rPr>
                <w:rFonts w:ascii="Times New Roman" w:hAnsi="Times New Roman"/>
              </w:rPr>
              <w:t xml:space="preserve"> </w:t>
            </w:r>
            <w:r w:rsidR="009E413D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СМИ.</w:t>
            </w:r>
          </w:p>
        </w:tc>
      </w:tr>
      <w:tr w:rsidR="005B1BE6" w:rsidRPr="00F84E02" w:rsidTr="004451C4">
        <w:trPr>
          <w:trHeight w:val="659"/>
        </w:trPr>
        <w:tc>
          <w:tcPr>
            <w:tcW w:w="1107" w:type="pct"/>
            <w:vAlign w:val="center"/>
          </w:tcPr>
          <w:p w:rsidR="005B1BE6" w:rsidRPr="00F84E02" w:rsidRDefault="005B1BE6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193" w:type="pct"/>
            <w:vAlign w:val="center"/>
          </w:tcPr>
          <w:p w:rsidR="005B1BE6" w:rsidRPr="00D7509E" w:rsidRDefault="005B1BE6">
            <w:pPr>
              <w:rPr>
                <w:rFonts w:ascii="Times New Roman" w:hAnsi="Times New Roman"/>
                <w:iCs/>
                <w:sz w:val="28"/>
              </w:rPr>
            </w:pPr>
            <w:r w:rsidRPr="00D7509E">
              <w:rPr>
                <w:rFonts w:ascii="Times New Roman" w:hAnsi="Times New Roman"/>
                <w:iCs/>
                <w:sz w:val="24"/>
              </w:rPr>
              <w:t>ОПК-6</w:t>
            </w:r>
            <w:r w:rsidRPr="00D7509E">
              <w:rPr>
                <w:rFonts w:ascii="Times New Roman" w:hAnsi="Times New Roman"/>
                <w:iCs/>
                <w:sz w:val="28"/>
              </w:rPr>
              <w:t xml:space="preserve">. </w:t>
            </w:r>
          </w:p>
          <w:p w:rsidR="003E07DD" w:rsidRPr="00F84E02" w:rsidRDefault="003E07DD" w:rsidP="003E07D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3E07DD" w:rsidRPr="00F84E02" w:rsidRDefault="003E07D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00" w:type="pct"/>
          </w:tcPr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программное обеспечение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функции и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F84E02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6.11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Default="005B1BE6" w:rsidP="003E0E2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6.12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141793" w:rsidRPr="0014179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  <w:r w:rsidR="0014179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41793" w:rsidRDefault="00141793" w:rsidP="003E0E2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6.13 </w:t>
            </w:r>
            <w:r w:rsidRPr="0014179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41793" w:rsidRDefault="00141793" w:rsidP="003E0E2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6.14 </w:t>
            </w:r>
            <w:r w:rsidRPr="0014179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41793" w:rsidRPr="00F84E02" w:rsidRDefault="00141793" w:rsidP="003E0E2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14179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00ABD" w:rsidRPr="00F84E02" w:rsidTr="004451C4">
        <w:trPr>
          <w:trHeight w:val="659"/>
        </w:trPr>
        <w:tc>
          <w:tcPr>
            <w:tcW w:w="1107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Эффекты </w:t>
            </w:r>
          </w:p>
        </w:tc>
        <w:tc>
          <w:tcPr>
            <w:tcW w:w="1193" w:type="pct"/>
            <w:vAlign w:val="center"/>
          </w:tcPr>
          <w:p w:rsidR="00200ABD" w:rsidRPr="00F84E02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3E0E28" w:rsidRPr="00F84E0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0" w:type="pct"/>
          </w:tcPr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знать цеховые принципы социальной ответственности;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знать типовые эффекты и последствия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средства и приемы;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знать принципы и нормы профессиональной этики;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соблюдать в профессиональной деятельности цеховые принципы социальной ответственности; 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предвидеть типовые эффекты и последствия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уметь осуществлять подготовку рекламных текстов и (или) продуктов, соблюдая нормы профессиональной этики;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соблюдения  в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 цеховых принципов социальной ответственности;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предвидения типовых эффектов и последствий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общественностью;</w:t>
            </w:r>
          </w:p>
          <w:p w:rsidR="00200ABD" w:rsidRPr="00F84E02" w:rsidRDefault="00200ABD" w:rsidP="00F1286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="003E0E28" w:rsidRPr="00F84E02">
              <w:rPr>
                <w:rFonts w:ascii="Times New Roman" w:hAnsi="Times New Roman"/>
              </w:rPr>
              <w:t xml:space="preserve"> 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рекламных текстов и (или) продуктов, соблюдая нормы профессиональной этики</w:t>
            </w:r>
            <w:r w:rsidR="00F12868" w:rsidRPr="00F84E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E0E28" w:rsidRPr="00F84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200ABD" w:rsidRPr="00F84E02" w:rsidRDefault="00200ABD" w:rsidP="00200ABD">
      <w:pPr>
        <w:pStyle w:val="2"/>
        <w:spacing w:before="0" w:after="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F84E02">
        <w:rPr>
          <w:rFonts w:ascii="Times New Roman" w:hAnsi="Times New Roman" w:cs="Times New Roman"/>
          <w:i w:val="0"/>
          <w:sz w:val="24"/>
          <w:szCs w:val="24"/>
        </w:rPr>
        <w:lastRenderedPageBreak/>
        <w:t>3.3. Профессиональные компетенции выпускников</w:t>
      </w:r>
      <w:bookmarkEnd w:id="9"/>
    </w:p>
    <w:p w:rsidR="00200ABD" w:rsidRPr="00F84E02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 </w:t>
      </w:r>
      <w:r w:rsidRPr="00F84E02">
        <w:rPr>
          <w:rFonts w:ascii="Times New Roman" w:hAnsi="Times New Roman" w:cs="Times New Roman"/>
          <w:iCs/>
          <w:sz w:val="24"/>
          <w:szCs w:val="24"/>
        </w:rPr>
        <w:t>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</w:t>
      </w:r>
      <w:hyperlink r:id="rId8" w:history="1">
        <w:r w:rsidR="00F60CED">
          <w:rPr>
            <w:rStyle w:val="af8"/>
            <w:rFonts w:ascii="Times New Roman" w:hAnsi="Times New Roman" w:cs="Times New Roman"/>
            <w:iCs/>
            <w:sz w:val="24"/>
            <w:szCs w:val="24"/>
          </w:rPr>
          <w:t>http://profstandart.rosmintrud.ru)</w:t>
        </w:r>
      </w:hyperlink>
      <w:r w:rsidRPr="00F84E02">
        <w:rPr>
          <w:rFonts w:ascii="Times New Roman" w:hAnsi="Times New Roman" w:cs="Times New Roman"/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Из каждого выбранного профессионального стандарта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 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D63516" w:rsidRPr="00F84E02">
        <w:rPr>
          <w:rFonts w:ascii="Times New Roman" w:hAnsi="Times New Roman" w:cs="Times New Roman"/>
          <w:iCs/>
          <w:sz w:val="24"/>
          <w:szCs w:val="24"/>
        </w:rPr>
        <w:t>«</w:t>
      </w:r>
      <w:r w:rsidRPr="00F84E02">
        <w:rPr>
          <w:rFonts w:ascii="Times New Roman" w:hAnsi="Times New Roman" w:cs="Times New Roman"/>
          <w:iCs/>
          <w:sz w:val="24"/>
          <w:szCs w:val="24"/>
        </w:rPr>
        <w:t>Требования к образованию и обучению</w:t>
      </w:r>
      <w:r w:rsidR="00D63516" w:rsidRPr="00F84E02">
        <w:rPr>
          <w:rFonts w:ascii="Times New Roman" w:hAnsi="Times New Roman" w:cs="Times New Roman"/>
          <w:iCs/>
          <w:sz w:val="24"/>
          <w:szCs w:val="24"/>
        </w:rPr>
        <w:t>»</w:t>
      </w:r>
      <w:r w:rsidRPr="00F84E02">
        <w:rPr>
          <w:rFonts w:ascii="Times New Roman" w:hAnsi="Times New Roman" w:cs="Times New Roman"/>
          <w:iCs/>
          <w:sz w:val="24"/>
          <w:szCs w:val="24"/>
        </w:rPr>
        <w:t>. ОТФ может быть выделена полностью или частично.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377"/>
        <w:gridCol w:w="7622"/>
      </w:tblGrid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200A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5B2B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участвовать в реализации коммуникационных кампаний, проектов </w:t>
            </w:r>
            <w:r w:rsidR="00015B2B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мероприятий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</w:t>
            </w:r>
            <w:r w:rsidR="00015B2B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функционал линейного менеджера в рамках текущей 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 отдела по рекламе и (или) связям с общественностью и (или) при реализации коммуникационного проекта по рекламе и связям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технологии тактического планирования мероприятий в рамках реализации коммуникационной стратегии;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CC33A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использовать основы технологии тактического планирования мероприятий в рамках реализации коммуникационной стратегии;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1.11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1.12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1.13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1.14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1.15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навыком использования основы технологии тактического планирования мероприятий в рамках реализации коммуникационной стратегии;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1.16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стратегии;  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1.17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осуществления профессиональной деятельности в соответствии с методологией организации внутренних 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коммуникаций и мероприятий по формированию корпоративной;</w:t>
            </w:r>
          </w:p>
          <w:p w:rsidR="00200ABD" w:rsidRPr="00F84E02" w:rsidRDefault="00200ABD" w:rsidP="00497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1.18</w:t>
            </w:r>
            <w:r w:rsidR="00D07226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культуры.</w:t>
            </w:r>
          </w:p>
        </w:tc>
      </w:tr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  <w:r w:rsidR="00F9294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C03A9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48E4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C03A9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C03A9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C03A9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D07226" w:rsidRPr="00F84E02">
              <w:rPr>
                <w:rFonts w:ascii="Times New Roman" w:hAnsi="Times New Roman" w:cs="Times New Roman"/>
              </w:rPr>
              <w:t xml:space="preserve"> </w:t>
            </w:r>
            <w:r w:rsidR="00D07226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создания сценариев специальных событий и мероприятий для рекламной или PR кампании;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D07226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методологию создания сценариев специальных событий и мероприятий для рекламной или PR кампании;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D07226" w:rsidRPr="00F84E02">
              <w:rPr>
                <w:rFonts w:ascii="Times New Roman" w:hAnsi="Times New Roman" w:cs="Times New Roman"/>
              </w:rPr>
              <w:t xml:space="preserve"> </w:t>
            </w:r>
            <w:r w:rsidR="00D07226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2.10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принципы создания сценариев специальных событий и мероприятий для рекламной или PR – кампании;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– кампании;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2.14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2.15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отечественного опыта;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2.16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– кампании;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2.17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8D0AE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2.18</w:t>
            </w:r>
            <w:r w:rsidR="003853FE" w:rsidRPr="00F84E02">
              <w:rPr>
                <w:rFonts w:ascii="Times New Roman" w:hAnsi="Times New Roman" w:cs="Times New Roman"/>
              </w:rPr>
              <w:t xml:space="preserve"> </w:t>
            </w:r>
            <w:r w:rsidR="003853FE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  <w:r w:rsidR="00F9294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маркетинговые инструменты при планировании производства и (или)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маркетинговых исследований при планировании производства и (или)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организации и выполнении маркетинговых исследований, направленных на разработку и реализацию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/ правила проведения мониторинга обратной связи с разными целевыми группами;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/ критерии мониторинга обратной связи с разными целевыми группами;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изложение важнейших документов, материалов печати и информационных агентств;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продукта;</w:t>
            </w:r>
          </w:p>
          <w:p w:rsidR="008D0AE3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3.11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принципы / правила проведения мониторинг обратной связи с разными целевыми группами в практической деятельности; 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3.12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систему / критерии мониторинга обратной связи с разными целевыми группами в практической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3.13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маркетинговых инструментов при планировании производства и (или)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3.14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3.15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основных принципов организации и выполнения маркетинговых исследований,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направленных на разработку и реализацию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3.16</w:t>
            </w:r>
            <w:r w:rsidR="008D0AE3" w:rsidRPr="00F84E02">
              <w:rPr>
                <w:rFonts w:ascii="Times New Roman" w:hAnsi="Times New Roman" w:cs="Times New Roman"/>
              </w:rPr>
              <w:t xml:space="preserve"> </w:t>
            </w:r>
            <w:r w:rsidR="008D0AE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3.17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принципов / правил проведения мониторинга обратной связи с разными целевыми группами в практической деятельности;</w:t>
            </w:r>
          </w:p>
          <w:p w:rsidR="00200ABD" w:rsidRPr="00F84E02" w:rsidRDefault="00200ABD" w:rsidP="00F37E07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3.18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системы / критериев мониторинга обратной связи с разными целевыми группами в практической деятельности.</w:t>
            </w:r>
          </w:p>
        </w:tc>
      </w:tr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использования технологии медиарилейшнз и медиапланирования в онлайн и онлайн среде при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 использования технологии медиарилейшнз и медиапланирования в онлайн и онлайн среде при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технологии копирайтинга в онлайн и офлайн среде;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использования технологии копирайтинга в онлайн и офлайн среде при подготовке текстов рекламы и (или) связей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коммуникаций;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формирования корпоративной культуры организации с помощью основных инструментов внутренних коммуникаций;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 основные технологии медиарилейшнз и медиапланирования в онлайн и онлайн среде при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технологии копирайтинга в онлайн и офлайн среде;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технологии копирайтинга в онлайн и офлайн среде при подготовке текстов рекламы и (или) связей с общественностью;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применять основные технологии организации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специальных мероприятий в работе с различными целевыми группами;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4.16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4.17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организации с помощью основных инструментов внутренних коммуникаций;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4.18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4.19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4.20</w:t>
            </w:r>
            <w:r w:rsidR="00F37E07" w:rsidRPr="00F84E02">
              <w:rPr>
                <w:rFonts w:ascii="Times New Roman" w:hAnsi="Times New Roman" w:cs="Times New Roman"/>
              </w:rPr>
              <w:t xml:space="preserve"> </w:t>
            </w:r>
            <w:r w:rsidR="00F37E07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4.21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4.22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4.23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технологий копирайтинга в онлайн и офлайн среде;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4.24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4.25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технологиями организации специальных мероприятий в работе с различными целевыми группами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4.26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4.27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4.28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4.29</w:t>
            </w:r>
            <w:r w:rsidR="003433B8" w:rsidRPr="00F84E02">
              <w:rPr>
                <w:rFonts w:ascii="Times New Roman" w:hAnsi="Times New Roman" w:cs="Times New Roman"/>
              </w:rPr>
              <w:t xml:space="preserve"> </w:t>
            </w:r>
            <w:r w:rsidR="003433B8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F84E02" w:rsidRDefault="00F37E07" w:rsidP="00013EA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4.30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продукта.</w:t>
            </w:r>
          </w:p>
        </w:tc>
      </w:tr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СМИ;</w:t>
            </w:r>
          </w:p>
          <w:p w:rsidR="00200ABD" w:rsidRPr="00F84E02" w:rsidRDefault="00200ABD" w:rsidP="002F150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СМИ.</w:t>
            </w:r>
          </w:p>
        </w:tc>
      </w:tr>
      <w:tr w:rsidR="00200ABD" w:rsidRPr="00F84E02" w:rsidTr="002048E4">
        <w:trPr>
          <w:trHeight w:val="425"/>
          <w:jc w:val="center"/>
        </w:trPr>
        <w:tc>
          <w:tcPr>
            <w:tcW w:w="1177" w:type="pct"/>
          </w:tcPr>
          <w:p w:rsidR="00200ABD" w:rsidRPr="00F84E02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  <w:tc>
          <w:tcPr>
            <w:tcW w:w="3823" w:type="pct"/>
          </w:tcPr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деятельности;</w:t>
            </w:r>
          </w:p>
          <w:p w:rsidR="00200ABD" w:rsidRPr="00F84E0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навыками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деятельности;</w:t>
            </w:r>
          </w:p>
          <w:p w:rsidR="00200ABD" w:rsidRPr="00F84E02" w:rsidRDefault="00200ABD" w:rsidP="002F150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2F1503" w:rsidRPr="00F84E02">
              <w:rPr>
                <w:rFonts w:ascii="Times New Roman" w:hAnsi="Times New Roman" w:cs="Times New Roman"/>
              </w:rPr>
              <w:t xml:space="preserve"> </w:t>
            </w:r>
            <w:r w:rsidR="002F1503"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методов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деятельности.</w:t>
            </w:r>
          </w:p>
        </w:tc>
      </w:tr>
      <w:tr w:rsidR="00F37E07" w:rsidRPr="00F84E02" w:rsidTr="002048E4">
        <w:trPr>
          <w:trHeight w:val="425"/>
          <w:jc w:val="center"/>
        </w:trPr>
        <w:tc>
          <w:tcPr>
            <w:tcW w:w="1177" w:type="pct"/>
          </w:tcPr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F8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осуществлять поддержку процессов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  <w:tc>
          <w:tcPr>
            <w:tcW w:w="3823" w:type="pct"/>
          </w:tcPr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7.1</w:t>
            </w:r>
            <w:r w:rsidRPr="00F84E02">
              <w:rPr>
                <w:rFonts w:ascii="Times New Roman" w:hAnsi="Times New Roman" w:cs="Times New Roman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Pr="00F84E02">
              <w:rPr>
                <w:rFonts w:ascii="Times New Roman" w:hAnsi="Times New Roman" w:cs="Times New Roman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методы осуществления поддержки процессов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проектирования и разработки сайта, анализа требований пользователей, бизнес-требований, существующей структуры и содержания веб-сайта;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Pr="00F84E02">
              <w:rPr>
                <w:rFonts w:ascii="Times New Roman" w:hAnsi="Times New Roman" w:cs="Times New Roman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Pr="00F84E02">
              <w:rPr>
                <w:rFonts w:ascii="Times New Roman" w:hAnsi="Times New Roman" w:cs="Times New Roman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Pr="00F84E02">
              <w:rPr>
                <w:rFonts w:ascii="Times New Roman" w:hAnsi="Times New Roman" w:cs="Times New Roman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навыками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веб-сайта;</w:t>
            </w:r>
          </w:p>
          <w:p w:rsidR="00F37E07" w:rsidRPr="00F84E02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ПК 7.6</w:t>
            </w:r>
            <w:r w:rsidRPr="00F84E02">
              <w:rPr>
                <w:rFonts w:ascii="Times New Roman" w:hAnsi="Times New Roman" w:cs="Times New Roman"/>
              </w:rPr>
              <w:t xml:space="preserve"> </w:t>
            </w:r>
            <w:r w:rsidRPr="00F84E0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веб-сайта.</w:t>
            </w:r>
          </w:p>
        </w:tc>
      </w:tr>
    </w:tbl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 </w:t>
      </w:r>
      <w:r w:rsidRPr="00F84E02">
        <w:rPr>
          <w:rFonts w:ascii="Times New Roman" w:hAnsi="Times New Roman" w:cs="Times New Roman"/>
          <w:iCs/>
          <w:sz w:val="24"/>
          <w:szCs w:val="24"/>
        </w:rPr>
        <w:t>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Академия устанавливает в программе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индикаторы достижения компетенций: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универсальные, общепрофессиональные и, при наличии, обязательные профессиональные компетенции - в соответствии с индикаторами достижения компетенций, установленными ПООП;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рекомендуемые профессиональные компетенции и самостоятельно установленные профессиональные компетенции (при наличии) - самостоятельно.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Академия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>.</w:t>
      </w:r>
    </w:p>
    <w:p w:rsidR="00200ABD" w:rsidRPr="00F84E02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F84E02" w:rsidRDefault="00200ABD" w:rsidP="00200ABD">
      <w:pPr>
        <w:pStyle w:val="10"/>
        <w:rPr>
          <w:sz w:val="24"/>
          <w:szCs w:val="24"/>
        </w:rPr>
      </w:pPr>
      <w:r w:rsidRPr="00F84E02">
        <w:rPr>
          <w:sz w:val="24"/>
          <w:szCs w:val="24"/>
        </w:rPr>
        <w:t>Раздел 4. УСЛОВИЯ РЕАЛИЗАЦИИ ОБРАЗОВАТЕЛЬНОЙ ПРОГРАММЫ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Требования к условиям реализации программы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F84E02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highlight w:val="cyan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</w:t>
      </w:r>
      <w:r w:rsidRPr="00F84E02">
        <w:rPr>
          <w:rFonts w:ascii="Times New Roman" w:hAnsi="Times New Roman" w:cs="Times New Roman"/>
          <w:iCs/>
          <w:sz w:val="24"/>
          <w:szCs w:val="24"/>
        </w:rPr>
        <w:lastRenderedPageBreak/>
        <w:t>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200ABD" w:rsidRPr="00F84E02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E0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F84E02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F84E02">
        <w:rPr>
          <w:rFonts w:ascii="Times New Roman" w:hAnsi="Times New Roman" w:cs="Times New Roman"/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F84E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F84E02">
        <w:rPr>
          <w:rFonts w:ascii="Times New Roman" w:hAnsi="Times New Roman" w:cs="Times New Roman"/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F84E02">
        <w:rPr>
          <w:rFonts w:ascii="Times New Roman" w:hAnsi="Times New Roman" w:cs="Times New Roman"/>
          <w:spacing w:val="-6"/>
          <w:sz w:val="24"/>
          <w:szCs w:val="24"/>
        </w:rPr>
        <w:t xml:space="preserve"> ОмГА.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200ABD" w:rsidRPr="00F84E02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F84E02">
        <w:rPr>
          <w:rFonts w:ascii="Times New Roman" w:hAnsi="Times New Roman" w:cs="Times New Roman"/>
          <w:sz w:val="24"/>
          <w:szCs w:val="24"/>
        </w:rPr>
        <w:t>.</w:t>
      </w:r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F84E02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200ABD" w:rsidRPr="00F84E02" w:rsidRDefault="00200ABD" w:rsidP="005628EE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4E02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F84E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F84E02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9" w:history="1">
        <w:r w:rsidR="00F60CED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3E07DD" w:rsidRPr="00F84E02" w:rsidRDefault="003E07DD" w:rsidP="003E07DD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F84E02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F60CED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F84E02">
        <w:rPr>
          <w:rFonts w:ascii="Times New Roman" w:hAnsi="Times New Roman" w:cs="Times New Roman"/>
          <w:sz w:val="24"/>
          <w:szCs w:val="24"/>
        </w:rPr>
        <w:t>.</w:t>
      </w:r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84E02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образовательной программы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="009E413D" w:rsidRPr="00F84E02">
        <w:rPr>
          <w:rFonts w:ascii="Times New Roman" w:hAnsi="Times New Roman" w:cs="Times New Roman"/>
          <w:sz w:val="24"/>
          <w:szCs w:val="24"/>
        </w:rPr>
        <w:t xml:space="preserve"> </w:t>
      </w:r>
      <w:r w:rsidRPr="00F84E02">
        <w:rPr>
          <w:rFonts w:ascii="Times New Roman" w:hAnsi="Times New Roman" w:cs="Times New Roman"/>
          <w:sz w:val="24"/>
          <w:szCs w:val="24"/>
        </w:rPr>
        <w:t>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00ABD" w:rsidRPr="00F84E02" w:rsidRDefault="00200ABD" w:rsidP="005628E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84E02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00ABD" w:rsidRPr="00F84E02" w:rsidRDefault="00200ABD" w:rsidP="005628E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84E02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00ABD" w:rsidRPr="00F84E02" w:rsidRDefault="00200ABD" w:rsidP="005628E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84E02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00ABD" w:rsidRPr="00F84E02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F84E02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Финансовое обеспечение реализации программы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F84E02" w:rsidRDefault="00200ABD" w:rsidP="00200A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200ABD" w:rsidRPr="00F84E02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200ABD" w:rsidRPr="00F84E02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9E413D" w:rsidRPr="00F84E02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F84E0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F84E02">
        <w:rPr>
          <w:rFonts w:ascii="Times New Roman" w:hAnsi="Times New Roman" w:cs="Times New Roman"/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C5995" w:rsidRPr="00F84E02" w:rsidRDefault="001C5995" w:rsidP="001C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C5995" w:rsidRPr="00F84E02" w:rsidRDefault="001C5995" w:rsidP="001C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</w:t>
      </w:r>
      <w:r w:rsidRPr="00F84E0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B8547C" w:rsidRPr="00F84E02" w:rsidRDefault="001C5995" w:rsidP="001C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E02">
        <w:rPr>
          <w:rFonts w:ascii="Times New Roman" w:eastAsia="Calibri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7E4959" w:rsidRPr="00F84E02" w:rsidRDefault="007E4959">
      <w:pPr>
        <w:rPr>
          <w:rFonts w:ascii="Times New Roman" w:eastAsia="Calibri" w:hAnsi="Times New Roman" w:cs="Times New Roman"/>
          <w:sz w:val="24"/>
          <w:szCs w:val="24"/>
        </w:rPr>
      </w:pPr>
    </w:p>
    <w:p w:rsidR="009E6215" w:rsidRPr="00F84E02" w:rsidRDefault="009E6215">
      <w:pPr>
        <w:rPr>
          <w:rFonts w:ascii="Times New Roman" w:eastAsia="Calibri" w:hAnsi="Times New Roman" w:cs="Times New Roman"/>
          <w:sz w:val="24"/>
          <w:szCs w:val="24"/>
        </w:rPr>
      </w:pPr>
    </w:p>
    <w:p w:rsidR="007E4959" w:rsidRPr="00F84E02" w:rsidRDefault="007E4959" w:rsidP="007E495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02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9E6215" w:rsidRPr="00F84E02" w:rsidRDefault="009E6215" w:rsidP="007E495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959" w:rsidRPr="00F84E02" w:rsidRDefault="009E6215" w:rsidP="007E4959">
      <w:pPr>
        <w:tabs>
          <w:tab w:val="num" w:pos="0"/>
          <w:tab w:val="right" w:leader="underscore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7E4959" w:rsidRPr="00F84E02" w:rsidRDefault="007E4959" w:rsidP="007E495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7E4959" w:rsidRPr="00F84E02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7E4959" w:rsidRPr="00F84E02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7E4959" w:rsidRPr="00F84E02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7E4959" w:rsidRPr="00F84E02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7E4959" w:rsidRPr="00F84E02" w:rsidRDefault="007E4959" w:rsidP="007E4959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7E4959" w:rsidRPr="00F84E02" w:rsidRDefault="007E4959" w:rsidP="007E495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7E4959" w:rsidRPr="00F84E02" w:rsidRDefault="007E4959" w:rsidP="007E49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9E6215" w:rsidRPr="00F84E02" w:rsidRDefault="009E6215" w:rsidP="009E6215">
      <w:pPr>
        <w:tabs>
          <w:tab w:val="num" w:pos="0"/>
          <w:tab w:val="right" w:leader="underscore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</w:t>
      </w:r>
      <w:r w:rsidRPr="00F84E02">
        <w:rPr>
          <w:rFonts w:ascii="Times New Roman" w:hAnsi="Times New Roman" w:cs="Times New Roman"/>
          <w:sz w:val="24"/>
          <w:szCs w:val="24"/>
        </w:rPr>
        <w:lastRenderedPageBreak/>
        <w:t>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9E6215" w:rsidRPr="00F84E02" w:rsidRDefault="009E6215" w:rsidP="009E6215">
      <w:pPr>
        <w:tabs>
          <w:tab w:val="num" w:pos="0"/>
          <w:tab w:val="right" w:leader="underscore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7E4959" w:rsidRPr="00F84E02" w:rsidRDefault="009E6215" w:rsidP="009E6215">
      <w:pPr>
        <w:tabs>
          <w:tab w:val="num" w:pos="0"/>
          <w:tab w:val="right" w:leader="underscore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7E4959" w:rsidRPr="00F84E02" w:rsidRDefault="007E4959" w:rsidP="007E4959">
      <w:pPr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br w:type="page"/>
      </w:r>
    </w:p>
    <w:p w:rsidR="001C5995" w:rsidRPr="00F84E02" w:rsidRDefault="001C5995" w:rsidP="001C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ABD" w:rsidRPr="00F84E02" w:rsidRDefault="006E5405" w:rsidP="006E5405">
      <w:pPr>
        <w:tabs>
          <w:tab w:val="num" w:pos="0"/>
          <w:tab w:val="right" w:leader="underscore" w:pos="9356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053A" w:rsidRPr="00F84E02">
        <w:rPr>
          <w:rFonts w:ascii="Times New Roman" w:hAnsi="Times New Roman" w:cs="Times New Roman"/>
          <w:sz w:val="24"/>
          <w:szCs w:val="24"/>
        </w:rPr>
        <w:t>1</w:t>
      </w:r>
      <w:r w:rsidRPr="00F84E02">
        <w:rPr>
          <w:rFonts w:ascii="Times New Roman" w:hAnsi="Times New Roman" w:cs="Times New Roman"/>
          <w:sz w:val="24"/>
          <w:szCs w:val="24"/>
        </w:rPr>
        <w:t>.</w:t>
      </w:r>
    </w:p>
    <w:p w:rsidR="00B8547C" w:rsidRPr="00F84E02" w:rsidRDefault="005F4BBA" w:rsidP="00200ABD">
      <w:pPr>
        <w:rPr>
          <w:rFonts w:ascii="Times New Roman" w:hAnsi="Times New Roman" w:cs="Times New Roman"/>
          <w:iCs/>
          <w:sz w:val="24"/>
          <w:szCs w:val="24"/>
        </w:rPr>
      </w:pPr>
      <w:r w:rsidRPr="00F84E02">
        <w:rPr>
          <w:rFonts w:ascii="Times New Roman" w:hAnsi="Times New Roman" w:cs="Times New Roman"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547C" w:rsidRPr="00F84E02">
        <w:rPr>
          <w:rFonts w:ascii="Times New Roman" w:hAnsi="Times New Roman" w:cs="Times New Roman"/>
          <w:iCs/>
          <w:sz w:val="24"/>
          <w:szCs w:val="24"/>
        </w:rPr>
        <w:t xml:space="preserve">42.03.01 «Реклама и связи с общественностью»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197"/>
      </w:tblGrid>
      <w:tr w:rsidR="00B8547C" w:rsidRPr="00F84E02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8547C" w:rsidRPr="00F84E02" w:rsidTr="00E92974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 Связь, информационные и коммуникационные технологии</w:t>
            </w:r>
          </w:p>
        </w:tc>
      </w:tr>
      <w:tr w:rsidR="00B8547C" w:rsidRPr="00F84E02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стандарт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</w:t>
            </w:r>
          </w:p>
        </w:tc>
      </w:tr>
      <w:tr w:rsidR="00B8547C" w:rsidRPr="00F84E02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F84E02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стандарт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</w:p>
        </w:tc>
      </w:tr>
    </w:tbl>
    <w:p w:rsidR="00B8547C" w:rsidRPr="00F84E02" w:rsidRDefault="00B8547C" w:rsidP="00200ABD">
      <w:pPr>
        <w:rPr>
          <w:rFonts w:ascii="Times New Roman" w:hAnsi="Times New Roman" w:cs="Times New Roman"/>
          <w:iCs/>
          <w:sz w:val="24"/>
          <w:szCs w:val="24"/>
        </w:rPr>
      </w:pPr>
    </w:p>
    <w:p w:rsidR="00B8547C" w:rsidRPr="00F84E02" w:rsidRDefault="00B8547C" w:rsidP="00200ABD">
      <w:pPr>
        <w:rPr>
          <w:rFonts w:ascii="Times New Roman" w:hAnsi="Times New Roman" w:cs="Times New Roman"/>
          <w:iCs/>
          <w:sz w:val="24"/>
          <w:szCs w:val="24"/>
        </w:rPr>
      </w:pPr>
    </w:p>
    <w:p w:rsidR="00200ABD" w:rsidRPr="00F84E02" w:rsidRDefault="00200ABD" w:rsidP="00200ABD">
      <w:pPr>
        <w:rPr>
          <w:rFonts w:ascii="Times New Roman" w:hAnsi="Times New Roman" w:cs="Times New Roman"/>
          <w:sz w:val="24"/>
          <w:szCs w:val="24"/>
        </w:rPr>
      </w:pPr>
    </w:p>
    <w:sectPr w:rsidR="00200ABD" w:rsidRPr="00F84E02" w:rsidSect="00453C27">
      <w:footerReference w:type="default" r:id="rId11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BF5" w:rsidRDefault="00296BF5" w:rsidP="0020028C">
      <w:pPr>
        <w:spacing w:after="0" w:line="240" w:lineRule="auto"/>
      </w:pPr>
      <w:r>
        <w:separator/>
      </w:r>
    </w:p>
  </w:endnote>
  <w:endnote w:type="continuationSeparator" w:id="0">
    <w:p w:rsidR="00296BF5" w:rsidRDefault="00296BF5" w:rsidP="002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2ED8" w:rsidRDefault="00F60CE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BEE">
      <w:rPr>
        <w:noProof/>
      </w:rPr>
      <w:t>6</w:t>
    </w:r>
    <w:r>
      <w:rPr>
        <w:noProof/>
      </w:rPr>
      <w:fldChar w:fldCharType="end"/>
    </w:r>
  </w:p>
  <w:p w:rsidR="004D2ED8" w:rsidRDefault="004D2E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BF5" w:rsidRDefault="00296BF5" w:rsidP="0020028C">
      <w:pPr>
        <w:spacing w:after="0" w:line="240" w:lineRule="auto"/>
      </w:pPr>
      <w:r>
        <w:separator/>
      </w:r>
    </w:p>
  </w:footnote>
  <w:footnote w:type="continuationSeparator" w:id="0">
    <w:p w:rsidR="00296BF5" w:rsidRDefault="00296BF5" w:rsidP="002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ABD"/>
    <w:rsid w:val="00013EA4"/>
    <w:rsid w:val="00015B2B"/>
    <w:rsid w:val="00023B9E"/>
    <w:rsid w:val="00031203"/>
    <w:rsid w:val="00041676"/>
    <w:rsid w:val="000635EA"/>
    <w:rsid w:val="000725A5"/>
    <w:rsid w:val="00087491"/>
    <w:rsid w:val="00097C76"/>
    <w:rsid w:val="00126F27"/>
    <w:rsid w:val="00134BEE"/>
    <w:rsid w:val="00141793"/>
    <w:rsid w:val="00164135"/>
    <w:rsid w:val="00186301"/>
    <w:rsid w:val="001C5995"/>
    <w:rsid w:val="0020028C"/>
    <w:rsid w:val="00200ABD"/>
    <w:rsid w:val="002048E4"/>
    <w:rsid w:val="002443F3"/>
    <w:rsid w:val="00246C0E"/>
    <w:rsid w:val="00284FBB"/>
    <w:rsid w:val="00296BF5"/>
    <w:rsid w:val="002C0C63"/>
    <w:rsid w:val="002C2A6B"/>
    <w:rsid w:val="002F1503"/>
    <w:rsid w:val="003433B8"/>
    <w:rsid w:val="003457CC"/>
    <w:rsid w:val="003853FE"/>
    <w:rsid w:val="003957E1"/>
    <w:rsid w:val="003A4F32"/>
    <w:rsid w:val="003E07DD"/>
    <w:rsid w:val="003E0E28"/>
    <w:rsid w:val="003F3378"/>
    <w:rsid w:val="00417555"/>
    <w:rsid w:val="00424453"/>
    <w:rsid w:val="00436699"/>
    <w:rsid w:val="00442915"/>
    <w:rsid w:val="004451C4"/>
    <w:rsid w:val="00453C27"/>
    <w:rsid w:val="004665B1"/>
    <w:rsid w:val="0049727A"/>
    <w:rsid w:val="004D2ED8"/>
    <w:rsid w:val="00534B49"/>
    <w:rsid w:val="00541A8A"/>
    <w:rsid w:val="00545689"/>
    <w:rsid w:val="00546F32"/>
    <w:rsid w:val="005628EE"/>
    <w:rsid w:val="0058333F"/>
    <w:rsid w:val="005B1BE6"/>
    <w:rsid w:val="005F4BBA"/>
    <w:rsid w:val="0065106D"/>
    <w:rsid w:val="0066256A"/>
    <w:rsid w:val="00670936"/>
    <w:rsid w:val="006D0949"/>
    <w:rsid w:val="006E5405"/>
    <w:rsid w:val="007033E4"/>
    <w:rsid w:val="0070614C"/>
    <w:rsid w:val="007B37CC"/>
    <w:rsid w:val="007C48D7"/>
    <w:rsid w:val="007E4959"/>
    <w:rsid w:val="007F1D07"/>
    <w:rsid w:val="007F7D06"/>
    <w:rsid w:val="00817FAB"/>
    <w:rsid w:val="008236D2"/>
    <w:rsid w:val="00860A93"/>
    <w:rsid w:val="00871C8E"/>
    <w:rsid w:val="00872737"/>
    <w:rsid w:val="008D0AE3"/>
    <w:rsid w:val="009059D6"/>
    <w:rsid w:val="00907C28"/>
    <w:rsid w:val="00944EFB"/>
    <w:rsid w:val="00955734"/>
    <w:rsid w:val="00983472"/>
    <w:rsid w:val="00990325"/>
    <w:rsid w:val="009A121B"/>
    <w:rsid w:val="009C662B"/>
    <w:rsid w:val="009E413D"/>
    <w:rsid w:val="009E6215"/>
    <w:rsid w:val="009F17CF"/>
    <w:rsid w:val="009F6E3F"/>
    <w:rsid w:val="00A3443B"/>
    <w:rsid w:val="00AA0138"/>
    <w:rsid w:val="00AB02CD"/>
    <w:rsid w:val="00AD1C76"/>
    <w:rsid w:val="00B22CE7"/>
    <w:rsid w:val="00B46868"/>
    <w:rsid w:val="00B8547C"/>
    <w:rsid w:val="00BB0E09"/>
    <w:rsid w:val="00BB1192"/>
    <w:rsid w:val="00BB48DA"/>
    <w:rsid w:val="00BE7849"/>
    <w:rsid w:val="00BE7918"/>
    <w:rsid w:val="00C03A98"/>
    <w:rsid w:val="00C03D5D"/>
    <w:rsid w:val="00C165EE"/>
    <w:rsid w:val="00C45406"/>
    <w:rsid w:val="00C50C63"/>
    <w:rsid w:val="00C51ACE"/>
    <w:rsid w:val="00C524AA"/>
    <w:rsid w:val="00C7468C"/>
    <w:rsid w:val="00CA78C2"/>
    <w:rsid w:val="00CC33A8"/>
    <w:rsid w:val="00CD206A"/>
    <w:rsid w:val="00CE45F5"/>
    <w:rsid w:val="00CF2E8C"/>
    <w:rsid w:val="00D052DE"/>
    <w:rsid w:val="00D07226"/>
    <w:rsid w:val="00D14B68"/>
    <w:rsid w:val="00D14DCE"/>
    <w:rsid w:val="00D4072B"/>
    <w:rsid w:val="00D54979"/>
    <w:rsid w:val="00D63516"/>
    <w:rsid w:val="00D7509E"/>
    <w:rsid w:val="00D754F3"/>
    <w:rsid w:val="00DB54B6"/>
    <w:rsid w:val="00DF3EDC"/>
    <w:rsid w:val="00E654F1"/>
    <w:rsid w:val="00E92974"/>
    <w:rsid w:val="00EA178D"/>
    <w:rsid w:val="00ED07AF"/>
    <w:rsid w:val="00EF26A0"/>
    <w:rsid w:val="00F12868"/>
    <w:rsid w:val="00F249FB"/>
    <w:rsid w:val="00F331D3"/>
    <w:rsid w:val="00F362DE"/>
    <w:rsid w:val="00F37E07"/>
    <w:rsid w:val="00F60CED"/>
    <w:rsid w:val="00F84E02"/>
    <w:rsid w:val="00F9053A"/>
    <w:rsid w:val="00F92943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8C"/>
  </w:style>
  <w:style w:type="paragraph" w:styleId="10">
    <w:name w:val="heading 1"/>
    <w:basedOn w:val="a"/>
    <w:next w:val="a"/>
    <w:link w:val="11"/>
    <w:uiPriority w:val="9"/>
    <w:qFormat/>
    <w:rsid w:val="00200ABD"/>
    <w:pPr>
      <w:tabs>
        <w:tab w:val="left" w:pos="99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00AB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0AB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00AB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200A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0A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semiHidden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0ABD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rsid w:val="00200AB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0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200A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00A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0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3">
    <w:name w:val="Основной текст Знак1"/>
    <w:rsid w:val="00200ABD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rsid w:val="00200ABD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basedOn w:val="a0"/>
    <w:link w:val="a9"/>
    <w:rsid w:val="00200ABD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00ABD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 w:cs="Times New Roman"/>
      <w:b/>
      <w:bCs/>
    </w:rPr>
  </w:style>
  <w:style w:type="character" w:customStyle="1" w:styleId="513">
    <w:name w:val="Основной текст (5) + 13"/>
    <w:aliases w:val="5 pt12,Не полужирный"/>
    <w:rsid w:val="00200AB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00ABD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00AB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200A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00AB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00A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200AB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annotation reference"/>
    <w:basedOn w:val="a0"/>
    <w:rsid w:val="00200ABD"/>
    <w:rPr>
      <w:sz w:val="16"/>
      <w:szCs w:val="16"/>
    </w:rPr>
  </w:style>
  <w:style w:type="paragraph" w:styleId="af0">
    <w:name w:val="annotation text"/>
    <w:basedOn w:val="a"/>
    <w:link w:val="af1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00AB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rsid w:val="00200ABD"/>
    <w:rPr>
      <w:b/>
      <w:bCs/>
    </w:rPr>
  </w:style>
  <w:style w:type="character" w:customStyle="1" w:styleId="af3">
    <w:name w:val="Тема примечания Знак"/>
    <w:basedOn w:val="af1"/>
    <w:link w:val="af2"/>
    <w:rsid w:val="00200A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00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0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00AB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rsid w:val="00200ABD"/>
    <w:rPr>
      <w:vertAlign w:val="superscript"/>
    </w:rPr>
  </w:style>
  <w:style w:type="character" w:customStyle="1" w:styleId="211pt">
    <w:name w:val="Основной текст (2) + 11 pt"/>
    <w:basedOn w:val="a0"/>
    <w:rsid w:val="00200A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200A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ABD"/>
    <w:pPr>
      <w:widowControl w:val="0"/>
      <w:shd w:val="clear" w:color="auto" w:fill="FFFFFF"/>
      <w:spacing w:after="360" w:line="0" w:lineRule="atLeast"/>
      <w:jc w:val="right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200A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200AB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200A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s16">
    <w:name w:val="s_16"/>
    <w:basedOn w:val="a"/>
    <w:rsid w:val="0020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unhideWhenUsed/>
    <w:rsid w:val="0020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00A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0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00ABD"/>
    <w:pPr>
      <w:widowControl w:val="0"/>
      <w:autoSpaceDE w:val="0"/>
      <w:autoSpaceDN w:val="0"/>
      <w:spacing w:after="0" w:line="240" w:lineRule="auto"/>
      <w:ind w:left="1392" w:hanging="56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200A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00A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200ABD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1"/>
    <w:locked/>
    <w:rsid w:val="00023B9E"/>
    <w:rPr>
      <w:rFonts w:ascii="Calibri" w:eastAsia="Calibri" w:hAnsi="Calibri" w:cs="Times New Roman"/>
      <w:lang w:eastAsia="en-US"/>
    </w:rPr>
  </w:style>
  <w:style w:type="character" w:customStyle="1" w:styleId="revlinks-hidden">
    <w:name w:val="rev_links-hidden"/>
    <w:basedOn w:val="a0"/>
    <w:rsid w:val="00023B9E"/>
  </w:style>
  <w:style w:type="character" w:customStyle="1" w:styleId="extendedtext-full">
    <w:name w:val="extendedtext-full"/>
    <w:basedOn w:val="a0"/>
    <w:rsid w:val="004D2ED8"/>
  </w:style>
  <w:style w:type="character" w:styleId="af9">
    <w:name w:val="Unresolved Mention"/>
    <w:basedOn w:val="a0"/>
    <w:uiPriority w:val="99"/>
    <w:semiHidden/>
    <w:unhideWhenUsed/>
    <w:rsid w:val="00F60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mga.su/sveden/document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34</Pages>
  <Words>11598</Words>
  <Characters>66110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SERGIENKO_OV</dc:creator>
  <cp:lastModifiedBy>Mark Bernstorf</cp:lastModifiedBy>
  <cp:revision>48</cp:revision>
  <cp:lastPrinted>2019-11-19T05:26:00Z</cp:lastPrinted>
  <dcterms:created xsi:type="dcterms:W3CDTF">2019-11-12T14:37:00Z</dcterms:created>
  <dcterms:modified xsi:type="dcterms:W3CDTF">2024-05-18T13:58:00Z</dcterms:modified>
</cp:coreProperties>
</file>